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1793"/>
        <w:gridCol w:w="11555"/>
      </w:tblGrid>
      <w:tr w:rsidR="00536A28" w:rsidTr="004979F3">
        <w:trPr>
          <w:trHeight w:val="56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Default="00536A28" w:rsidP="004979F3">
            <w:pPr>
              <w:spacing w:line="240" w:lineRule="auto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0417F0" wp14:editId="71171386">
                  <wp:extent cx="904875" cy="904875"/>
                  <wp:effectExtent l="0" t="0" r="9525" b="9525"/>
                  <wp:docPr id="5" name="Grafik 5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8" w:rsidRDefault="00536A28" w:rsidP="0049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36A28" w:rsidTr="004979F3">
        <w:trPr>
          <w:trHeight w:val="52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8" w:rsidRDefault="00536A28" w:rsidP="004979F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8" w:rsidRDefault="00536A28" w:rsidP="0049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03.2020</w:t>
            </w: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8" w:rsidRDefault="00536A28" w:rsidP="0049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Schuleigener Arbeitsplan im Fach:           Physik             Schuljahrgang:       9     Bewegung; Elektrizität 2</w:t>
            </w:r>
          </w:p>
          <w:p w:rsidR="00536A28" w:rsidRDefault="00536A28" w:rsidP="004979F3">
            <w:pP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epochal; 2. Halbjahr</w:t>
            </w:r>
          </w:p>
        </w:tc>
      </w:tr>
    </w:tbl>
    <w:p w:rsidR="00536A28" w:rsidRDefault="00536A28" w:rsidP="00536A28"/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1389"/>
        <w:gridCol w:w="888"/>
        <w:gridCol w:w="3564"/>
        <w:gridCol w:w="2170"/>
        <w:gridCol w:w="2242"/>
        <w:gridCol w:w="2458"/>
        <w:gridCol w:w="2300"/>
      </w:tblGrid>
      <w:tr w:rsidR="005F6FFB" w:rsidRPr="009C61AE" w:rsidTr="009C61AE">
        <w:tc>
          <w:tcPr>
            <w:tcW w:w="138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4" w:space="0" w:color="70AD47" w:themeColor="accent6"/>
            </w:tcBorders>
            <w:hideMark/>
          </w:tcPr>
          <w:p w:rsidR="00536A28" w:rsidRPr="009C61AE" w:rsidRDefault="00536A28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9C61AE">
              <w:rPr>
                <w:b/>
                <w:sz w:val="24"/>
                <w:szCs w:val="24"/>
              </w:rPr>
              <w:t xml:space="preserve">Zeitraum, </w:t>
            </w:r>
          </w:p>
          <w:p w:rsidR="00536A28" w:rsidRPr="009C61AE" w:rsidRDefault="00536A28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9C61AE">
              <w:rPr>
                <w:b/>
                <w:sz w:val="24"/>
                <w:szCs w:val="24"/>
              </w:rPr>
              <w:t>z.B.</w:t>
            </w:r>
          </w:p>
        </w:tc>
        <w:tc>
          <w:tcPr>
            <w:tcW w:w="88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536A28" w:rsidRPr="009C61AE" w:rsidRDefault="00536A28" w:rsidP="004979F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9C61AE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356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536A28" w:rsidRPr="009C61AE" w:rsidRDefault="00536A28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9C61AE">
              <w:rPr>
                <w:b/>
                <w:sz w:val="24"/>
                <w:szCs w:val="24"/>
              </w:rPr>
              <w:t>Angestrebte Kompetenzen (Schwerpunkte)</w:t>
            </w:r>
          </w:p>
          <w:p w:rsidR="00536A28" w:rsidRPr="009C61AE" w:rsidRDefault="00991E51" w:rsidP="004979F3">
            <w:pPr>
              <w:tabs>
                <w:tab w:val="left" w:pos="2360"/>
              </w:tabs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Schülerinnen und Schüler</w:t>
            </w:r>
            <w:r w:rsidR="00536A28" w:rsidRPr="009C61AE">
              <w:rPr>
                <w:sz w:val="24"/>
                <w:szCs w:val="24"/>
              </w:rPr>
              <w:tab/>
            </w:r>
          </w:p>
        </w:tc>
        <w:tc>
          <w:tcPr>
            <w:tcW w:w="21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536A28" w:rsidRPr="009C61AE" w:rsidRDefault="00536A28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9C61AE">
              <w:rPr>
                <w:b/>
                <w:sz w:val="24"/>
                <w:szCs w:val="24"/>
              </w:rPr>
              <w:t>Vereinbartes Thema</w:t>
            </w:r>
          </w:p>
        </w:tc>
        <w:tc>
          <w:tcPr>
            <w:tcW w:w="2242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536A28" w:rsidRPr="009C61AE" w:rsidRDefault="00536A28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9C61AE">
              <w:rPr>
                <w:b/>
                <w:sz w:val="24"/>
                <w:szCs w:val="24"/>
              </w:rPr>
              <w:t xml:space="preserve">Bezug zu Methoden- und Medienkonzept </w:t>
            </w:r>
          </w:p>
          <w:p w:rsidR="00536A28" w:rsidRPr="009C61AE" w:rsidRDefault="00536A28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9C61AE">
              <w:rPr>
                <w:b/>
                <w:sz w:val="24"/>
                <w:szCs w:val="24"/>
              </w:rPr>
              <w:t>(Einführen/Üben von…)</w:t>
            </w:r>
          </w:p>
        </w:tc>
        <w:tc>
          <w:tcPr>
            <w:tcW w:w="245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536A28" w:rsidRPr="009C61AE" w:rsidRDefault="00536A28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9C61AE">
              <w:rPr>
                <w:b/>
                <w:sz w:val="24"/>
                <w:szCs w:val="24"/>
              </w:rPr>
              <w:t>Regionale Bezüge/Lernorte und Experteneinsatz</w:t>
            </w:r>
          </w:p>
        </w:tc>
        <w:tc>
          <w:tcPr>
            <w:tcW w:w="2300" w:type="dxa"/>
            <w:tcBorders>
              <w:top w:val="single" w:sz="12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:rsidR="00536A28" w:rsidRPr="009C61AE" w:rsidRDefault="00536A28" w:rsidP="004979F3">
            <w:pPr>
              <w:spacing w:line="240" w:lineRule="auto"/>
              <w:rPr>
                <w:b/>
                <w:sz w:val="24"/>
                <w:szCs w:val="24"/>
              </w:rPr>
            </w:pPr>
            <w:r w:rsidRPr="009C61AE">
              <w:rPr>
                <w:b/>
                <w:sz w:val="24"/>
                <w:szCs w:val="24"/>
              </w:rPr>
              <w:t xml:space="preserve">Fächerübergreifende Bezüge </w:t>
            </w:r>
          </w:p>
        </w:tc>
      </w:tr>
      <w:tr w:rsidR="009D41DD" w:rsidRPr="009C61AE" w:rsidTr="009C61AE">
        <w:trPr>
          <w:trHeight w:val="826"/>
        </w:trPr>
        <w:tc>
          <w:tcPr>
            <w:tcW w:w="1389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   2.Halbjahr</w:t>
            </w:r>
          </w:p>
        </w:tc>
        <w:tc>
          <w:tcPr>
            <w:tcW w:w="888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18</w:t>
            </w:r>
          </w:p>
        </w:tc>
        <w:tc>
          <w:tcPr>
            <w:tcW w:w="356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unterscheiden zwischen Momentan- und Durchschnittsgeschwindigkeit</w:t>
            </w:r>
          </w:p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beschreiben gleichförmige Bewegungen anhand von </w:t>
            </w:r>
            <w:r w:rsidRPr="009C61AE">
              <w:rPr>
                <w:b/>
                <w:sz w:val="24"/>
                <w:szCs w:val="24"/>
              </w:rPr>
              <w:t>t-s</w:t>
            </w:r>
            <w:r w:rsidRPr="009C61AE">
              <w:rPr>
                <w:sz w:val="24"/>
                <w:szCs w:val="24"/>
              </w:rPr>
              <w:t xml:space="preserve">- und </w:t>
            </w:r>
            <w:r w:rsidRPr="009C61AE">
              <w:rPr>
                <w:b/>
                <w:sz w:val="24"/>
                <w:szCs w:val="24"/>
              </w:rPr>
              <w:t>t-v</w:t>
            </w:r>
            <w:r w:rsidRPr="009C61AE">
              <w:rPr>
                <w:sz w:val="24"/>
                <w:szCs w:val="24"/>
              </w:rPr>
              <w:t>-Diagrammen qualitativ</w:t>
            </w:r>
          </w:p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nutzen proportionale Zusammenhänge zwischen den Größen </w:t>
            </w:r>
            <w:r w:rsidRPr="009C61AE">
              <w:rPr>
                <w:b/>
                <w:sz w:val="24"/>
                <w:szCs w:val="24"/>
              </w:rPr>
              <w:t>v, s,</w:t>
            </w:r>
            <w:r w:rsidRPr="009C61AE">
              <w:rPr>
                <w:sz w:val="24"/>
                <w:szCs w:val="24"/>
              </w:rPr>
              <w:t xml:space="preserve"> und </w:t>
            </w:r>
            <w:r w:rsidRPr="009C61AE">
              <w:rPr>
                <w:b/>
                <w:sz w:val="24"/>
                <w:szCs w:val="24"/>
              </w:rPr>
              <w:t>t</w:t>
            </w:r>
            <w:r w:rsidRPr="009C61AE">
              <w:rPr>
                <w:sz w:val="24"/>
                <w:szCs w:val="24"/>
              </w:rPr>
              <w:t xml:space="preserve"> zur Interpretation und Argumentation</w:t>
            </w:r>
          </w:p>
        </w:tc>
        <w:tc>
          <w:tcPr>
            <w:tcW w:w="21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</w:p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</w:p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gleichförmige Bewegung</w:t>
            </w:r>
          </w:p>
          <w:p w:rsidR="009D41DD" w:rsidRPr="009C61AE" w:rsidRDefault="009D41DD" w:rsidP="00991E51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9D41DD" w:rsidRPr="009C61AE" w:rsidRDefault="009D41DD" w:rsidP="00991E51">
            <w:pPr>
              <w:spacing w:line="240" w:lineRule="auto"/>
              <w:ind w:left="175" w:hanging="175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Arbeit mit Diagrammen</w:t>
            </w:r>
          </w:p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Hilfen beim Lösen physikalischer Aufgaben</w:t>
            </w:r>
          </w:p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…mit dem Computer auswerten</w:t>
            </w:r>
          </w:p>
        </w:tc>
        <w:tc>
          <w:tcPr>
            <w:tcW w:w="245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9D41DD" w:rsidRPr="009C61AE" w:rsidRDefault="009D41DD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Versuche auf dem Sportplatz</w:t>
            </w:r>
          </w:p>
          <w:p w:rsidR="009D41DD" w:rsidRPr="009C61AE" w:rsidRDefault="009D41DD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örtliche Fahrschule</w:t>
            </w:r>
          </w:p>
        </w:tc>
        <w:tc>
          <w:tcPr>
            <w:tcW w:w="23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9D41DD" w:rsidRPr="009C61AE" w:rsidRDefault="009D41DD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Mathematik</w:t>
            </w:r>
          </w:p>
          <w:p w:rsidR="009D41DD" w:rsidRPr="009C61AE" w:rsidRDefault="009D41DD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Informatik</w:t>
            </w:r>
          </w:p>
        </w:tc>
      </w:tr>
      <w:tr w:rsidR="009D41DD" w:rsidRPr="009C61AE" w:rsidTr="009C61AE">
        <w:trPr>
          <w:trHeight w:val="826"/>
        </w:trPr>
        <w:tc>
          <w:tcPr>
            <w:tcW w:w="1389" w:type="dxa"/>
            <w:vMerge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beschreiben gleichförmige Bewegungen anhand von </w:t>
            </w:r>
            <w:r w:rsidRPr="009C61AE">
              <w:rPr>
                <w:b/>
                <w:sz w:val="24"/>
                <w:szCs w:val="24"/>
              </w:rPr>
              <w:t>t-s</w:t>
            </w:r>
            <w:r w:rsidRPr="009C61AE">
              <w:rPr>
                <w:sz w:val="24"/>
                <w:szCs w:val="24"/>
              </w:rPr>
              <w:t xml:space="preserve">- und </w:t>
            </w:r>
            <w:r w:rsidRPr="009C61AE">
              <w:rPr>
                <w:b/>
                <w:sz w:val="24"/>
                <w:szCs w:val="24"/>
              </w:rPr>
              <w:t>t-v</w:t>
            </w:r>
            <w:r w:rsidRPr="009C61AE">
              <w:rPr>
                <w:sz w:val="24"/>
                <w:szCs w:val="24"/>
              </w:rPr>
              <w:t>-Diagrammen qualitativ</w:t>
            </w:r>
          </w:p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nutzen proportionale quadratische Zusammenhänge zwischen den Größen v, s und t </w:t>
            </w:r>
            <w:r w:rsidRPr="009C61AE">
              <w:rPr>
                <w:sz w:val="24"/>
                <w:szCs w:val="24"/>
              </w:rPr>
              <w:t>zur Interpretation und Argumentation</w:t>
            </w:r>
          </w:p>
        </w:tc>
        <w:tc>
          <w:tcPr>
            <w:tcW w:w="21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</w:p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</w:p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beschleunigte Bewegungen</w:t>
            </w:r>
          </w:p>
        </w:tc>
        <w:tc>
          <w:tcPr>
            <w:tcW w:w="2242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Arbeit mit Diagrammen</w:t>
            </w:r>
          </w:p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…mit dem Computer auswerten</w:t>
            </w:r>
          </w:p>
        </w:tc>
        <w:tc>
          <w:tcPr>
            <w:tcW w:w="245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9D41DD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örtliche Fahrschule</w:t>
            </w:r>
          </w:p>
          <w:p w:rsidR="009D41DD" w:rsidRPr="009C61AE" w:rsidRDefault="009D41DD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Polizei (Angebote zur Verkehrserziehung)</w:t>
            </w:r>
          </w:p>
        </w:tc>
        <w:tc>
          <w:tcPr>
            <w:tcW w:w="23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9D41DD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Mathematik</w:t>
            </w:r>
          </w:p>
          <w:p w:rsidR="009D41DD" w:rsidRPr="009C61AE" w:rsidRDefault="009D41DD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Informatik</w:t>
            </w:r>
          </w:p>
        </w:tc>
      </w:tr>
      <w:tr w:rsidR="009D41DD" w:rsidRPr="009C61AE" w:rsidTr="009C61AE">
        <w:trPr>
          <w:trHeight w:val="826"/>
        </w:trPr>
        <w:tc>
          <w:tcPr>
            <w:tcW w:w="1389" w:type="dxa"/>
            <w:vMerge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beschreiben und vergleichen Reaktionsweg, Bremsweg, </w:t>
            </w:r>
            <w:proofErr w:type="spellStart"/>
            <w:r w:rsidRPr="009C61AE">
              <w:rPr>
                <w:sz w:val="24"/>
                <w:szCs w:val="24"/>
              </w:rPr>
              <w:t>Anhalteweg</w:t>
            </w:r>
            <w:proofErr w:type="spellEnd"/>
            <w:r w:rsidRPr="009C61AE">
              <w:rPr>
                <w:sz w:val="24"/>
                <w:szCs w:val="24"/>
              </w:rPr>
              <w:t xml:space="preserve"> bei unterschiedlichen Geschwindigkeiten</w:t>
            </w:r>
          </w:p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erkenne den Zusammenhang von Sicherheitsabstand und Geschwindigkeit</w:t>
            </w:r>
          </w:p>
        </w:tc>
        <w:tc>
          <w:tcPr>
            <w:tcW w:w="2170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41DD" w:rsidRPr="009C61AE" w:rsidRDefault="009D41DD" w:rsidP="009D41DD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9D41DD" w:rsidRPr="009C61AE" w:rsidRDefault="009D41DD" w:rsidP="009D41DD">
            <w:pPr>
              <w:spacing w:line="240" w:lineRule="auto"/>
              <w:ind w:left="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Sicherheit im Straßenverkehr</w:t>
            </w:r>
          </w:p>
        </w:tc>
        <w:tc>
          <w:tcPr>
            <w:tcW w:w="2242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</w:t>
            </w:r>
            <w:proofErr w:type="spellStart"/>
            <w:r w:rsidRPr="009C61AE">
              <w:rPr>
                <w:sz w:val="24"/>
                <w:szCs w:val="24"/>
              </w:rPr>
              <w:t>Mind-Map</w:t>
            </w:r>
            <w:proofErr w:type="spellEnd"/>
            <w:r w:rsidRPr="009C61AE">
              <w:rPr>
                <w:sz w:val="24"/>
                <w:szCs w:val="24"/>
              </w:rPr>
              <w:t xml:space="preserve"> erstellen</w:t>
            </w:r>
          </w:p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</w:t>
            </w:r>
            <w:r w:rsidRPr="009C61AE">
              <w:rPr>
                <w:sz w:val="24"/>
                <w:szCs w:val="24"/>
              </w:rPr>
              <w:t>Hilfen beim Lösen physikalischer Aufgaben</w:t>
            </w:r>
          </w:p>
          <w:p w:rsidR="009D41DD" w:rsidRPr="009C61AE" w:rsidRDefault="009D41DD" w:rsidP="009D41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41DD" w:rsidRPr="009C61AE" w:rsidRDefault="009D41DD" w:rsidP="009D41DD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örtliche Fahrschule</w:t>
            </w:r>
          </w:p>
          <w:p w:rsidR="009D41DD" w:rsidRPr="009C61AE" w:rsidRDefault="009D41DD" w:rsidP="009D41DD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Polizei (Angebote zur Verkehrserziehung)</w:t>
            </w:r>
          </w:p>
        </w:tc>
        <w:tc>
          <w:tcPr>
            <w:tcW w:w="2300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41DD" w:rsidRPr="009C61AE" w:rsidRDefault="009D41DD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</w:p>
        </w:tc>
      </w:tr>
      <w:tr w:rsidR="009C61AE" w:rsidRPr="009C61AE" w:rsidTr="009C61AE">
        <w:trPr>
          <w:trHeight w:val="826"/>
        </w:trPr>
        <w:tc>
          <w:tcPr>
            <w:tcW w:w="1389" w:type="dxa"/>
            <w:vMerge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61AE" w:rsidRPr="009C61AE" w:rsidRDefault="009C61AE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61AE" w:rsidRPr="009C61AE" w:rsidRDefault="009C61AE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61AE" w:rsidRPr="009C61AE" w:rsidRDefault="009C61AE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61AE" w:rsidRPr="009C61AE" w:rsidRDefault="009C61AE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61AE" w:rsidRPr="009C61AE" w:rsidRDefault="009C61AE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61AE" w:rsidRPr="009C61AE" w:rsidRDefault="009C61AE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18</w:t>
            </w:r>
          </w:p>
        </w:tc>
        <w:tc>
          <w:tcPr>
            <w:tcW w:w="3564" w:type="dxa"/>
            <w:tcBorders>
              <w:top w:val="doub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Default="00D65D60" w:rsidP="00D65D60">
            <w:pPr>
              <w:spacing w:line="240" w:lineRule="auto"/>
              <w:rPr>
                <w:b/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</w:t>
            </w:r>
            <w:r w:rsidR="009C61AE">
              <w:rPr>
                <w:sz w:val="24"/>
                <w:szCs w:val="24"/>
              </w:rPr>
              <w:t xml:space="preserve">wiederholen der Zusammenhänge der Größen </w:t>
            </w:r>
            <w:r w:rsidR="009C61AE" w:rsidRPr="009C61AE">
              <w:rPr>
                <w:b/>
                <w:sz w:val="24"/>
                <w:szCs w:val="24"/>
              </w:rPr>
              <w:t>P, R, I, U</w:t>
            </w:r>
          </w:p>
          <w:p w:rsidR="009C61AE" w:rsidRDefault="009C61AE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</w:t>
            </w:r>
            <w:r>
              <w:rPr>
                <w:sz w:val="24"/>
                <w:szCs w:val="24"/>
              </w:rPr>
              <w:t>ermitteln die Energiestromstärke/Leistung in alltagsnahen Zusammenhängen</w:t>
            </w:r>
          </w:p>
          <w:p w:rsidR="009C61AE" w:rsidRDefault="009C61AE" w:rsidP="00D65D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erklären an Beispielen den Wirkungsgrad</w:t>
            </w:r>
          </w:p>
          <w:p w:rsidR="009C61AE" w:rsidRPr="009C61AE" w:rsidRDefault="009C61AE" w:rsidP="00D65D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F77CD3">
              <w:rPr>
                <w:sz w:val="24"/>
                <w:szCs w:val="24"/>
              </w:rPr>
              <w:t>stellen den Zusammenhang zum Magnetismus her</w:t>
            </w:r>
            <w:bookmarkStart w:id="0" w:name="_GoBack"/>
            <w:bookmarkEnd w:id="0"/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C61AE" w:rsidRDefault="009C61AE" w:rsidP="00D65D60">
            <w:pPr>
              <w:spacing w:line="240" w:lineRule="auto"/>
              <w:rPr>
                <w:sz w:val="24"/>
                <w:szCs w:val="24"/>
              </w:rPr>
            </w:pPr>
          </w:p>
          <w:p w:rsidR="009D41DD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Elektrische Größen</w:t>
            </w:r>
          </w:p>
        </w:tc>
        <w:tc>
          <w:tcPr>
            <w:tcW w:w="2242" w:type="dxa"/>
            <w:tcBorders>
              <w:top w:val="doub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Default="009C61AE" w:rsidP="009C61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sicher experimentieren</w:t>
            </w:r>
          </w:p>
          <w:p w:rsidR="009C61AE" w:rsidRPr="009C61AE" w:rsidRDefault="009C61AE" w:rsidP="009C61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Versuchsprotokolle anfertigen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9D41DD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Default="009C61AE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  <w:p w:rsidR="009C61AE" w:rsidRPr="009C61AE" w:rsidRDefault="009C61AE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</w:t>
            </w:r>
          </w:p>
        </w:tc>
      </w:tr>
      <w:tr w:rsidR="009D41DD" w:rsidRPr="009C61AE" w:rsidTr="009C61AE">
        <w:trPr>
          <w:trHeight w:val="826"/>
        </w:trPr>
        <w:tc>
          <w:tcPr>
            <w:tcW w:w="1389" w:type="dxa"/>
            <w:vMerge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beschreiben Wirkungen des elektrischen Stroms und begründen die Entstehung von Magnetfeldern</w:t>
            </w:r>
          </w:p>
          <w:p w:rsidR="00D65D60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…erklären die Funktionsweise eines Elektromotors</w:t>
            </w:r>
          </w:p>
          <w:p w:rsidR="00D65D60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…beschreiben Elektromotor als Energiewandler</w:t>
            </w:r>
          </w:p>
        </w:tc>
        <w:tc>
          <w:tcPr>
            <w:tcW w:w="21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D65D60" w:rsidRPr="009C61AE" w:rsidRDefault="00D65D60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D65D60" w:rsidRPr="009C61AE" w:rsidRDefault="00D65D60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9D41DD" w:rsidRPr="009C61AE" w:rsidRDefault="00D65D60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Elektromotor</w:t>
            </w:r>
          </w:p>
        </w:tc>
        <w:tc>
          <w:tcPr>
            <w:tcW w:w="2242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Modelle nutzen</w:t>
            </w:r>
          </w:p>
        </w:tc>
        <w:tc>
          <w:tcPr>
            <w:tcW w:w="245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D65D60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Elektriker/in</w:t>
            </w:r>
          </w:p>
        </w:tc>
        <w:tc>
          <w:tcPr>
            <w:tcW w:w="23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D65D60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Technik</w:t>
            </w:r>
          </w:p>
        </w:tc>
      </w:tr>
      <w:tr w:rsidR="009D41DD" w:rsidRPr="009C61AE" w:rsidTr="009C61AE">
        <w:trPr>
          <w:trHeight w:val="826"/>
        </w:trPr>
        <w:tc>
          <w:tcPr>
            <w:tcW w:w="1389" w:type="dxa"/>
            <w:vMerge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</w:tcPr>
          <w:p w:rsidR="009D41DD" w:rsidRPr="009C61AE" w:rsidRDefault="009D41DD" w:rsidP="00991E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beschreiben die Entstehung einer Induktionsspannung</w:t>
            </w:r>
          </w:p>
          <w:p w:rsidR="00D65D60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führen die Induktionsspannung auf die elektromagnetische Wechselwirkung zurück</w:t>
            </w:r>
          </w:p>
          <w:p w:rsidR="00D65D60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lastRenderedPageBreak/>
              <w:t>… erklären die Funktionsweise eines Generators</w:t>
            </w:r>
          </w:p>
          <w:p w:rsidR="00D65D60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beschreiben das Verhalten von Leuchtdioden und Glühlampen in Gleich- und Wechselstromkreisen</w:t>
            </w:r>
          </w:p>
        </w:tc>
        <w:tc>
          <w:tcPr>
            <w:tcW w:w="21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D65D60" w:rsidRPr="009C61AE" w:rsidRDefault="00D65D60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D65D60" w:rsidRPr="009C61AE" w:rsidRDefault="00D65D60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D65D60" w:rsidRPr="009C61AE" w:rsidRDefault="00D65D60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9D41DD" w:rsidRPr="009C61AE" w:rsidRDefault="00D65D60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elektromagnetische Induktion</w:t>
            </w:r>
          </w:p>
        </w:tc>
        <w:tc>
          <w:tcPr>
            <w:tcW w:w="2242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messen mit dem Multimeter</w:t>
            </w:r>
          </w:p>
        </w:tc>
        <w:tc>
          <w:tcPr>
            <w:tcW w:w="245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D65D60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Elektriker/in</w:t>
            </w:r>
          </w:p>
        </w:tc>
        <w:tc>
          <w:tcPr>
            <w:tcW w:w="23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D65D60" w:rsidP="00991E51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Technik</w:t>
            </w:r>
          </w:p>
        </w:tc>
      </w:tr>
      <w:tr w:rsidR="009D41DD" w:rsidRPr="009C61AE" w:rsidTr="009C61AE">
        <w:trPr>
          <w:trHeight w:val="826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pStyle w:val="Listenabsatz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D65D60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</w:t>
            </w:r>
            <w:r w:rsidR="005F6FFB" w:rsidRPr="009C61AE">
              <w:rPr>
                <w:sz w:val="24"/>
                <w:szCs w:val="24"/>
              </w:rPr>
              <w:t>beschreiben Aufbau und Funktionsweise unterschiedlicher Kraftwerkstypen</w:t>
            </w:r>
          </w:p>
          <w:p w:rsidR="005F6FFB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vergleichen und bewerten technische Lösungen zur Stromerzeugung</w:t>
            </w:r>
          </w:p>
          <w:p w:rsidR="005F6FFB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erklären Kraftwerkstypen anhand von Aufbauschemata und Energieübertragungsdiagrammen</w:t>
            </w:r>
          </w:p>
          <w:p w:rsidR="005F6FFB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…vergleichen Möglichkeiten der Energieversorgung hinsichtlich ihrer Nachhaltigkeit</w:t>
            </w:r>
          </w:p>
        </w:tc>
        <w:tc>
          <w:tcPr>
            <w:tcW w:w="21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5F6FFB" w:rsidRPr="009C61AE" w:rsidRDefault="005F6FFB" w:rsidP="00D65D60">
            <w:pPr>
              <w:spacing w:line="240" w:lineRule="auto"/>
              <w:rPr>
                <w:sz w:val="24"/>
                <w:szCs w:val="24"/>
              </w:rPr>
            </w:pPr>
          </w:p>
          <w:p w:rsidR="005F6FFB" w:rsidRPr="009C61AE" w:rsidRDefault="005F6FFB" w:rsidP="00D65D60">
            <w:pPr>
              <w:spacing w:line="240" w:lineRule="auto"/>
              <w:rPr>
                <w:sz w:val="24"/>
                <w:szCs w:val="24"/>
              </w:rPr>
            </w:pPr>
          </w:p>
          <w:p w:rsidR="005F6FFB" w:rsidRPr="009C61AE" w:rsidRDefault="005F6FFB" w:rsidP="00D65D60">
            <w:pPr>
              <w:spacing w:line="240" w:lineRule="auto"/>
              <w:rPr>
                <w:sz w:val="24"/>
                <w:szCs w:val="24"/>
              </w:rPr>
            </w:pPr>
          </w:p>
          <w:p w:rsidR="009C61AE" w:rsidRDefault="009C61AE" w:rsidP="00D65D60">
            <w:pPr>
              <w:spacing w:line="240" w:lineRule="auto"/>
              <w:rPr>
                <w:sz w:val="24"/>
                <w:szCs w:val="24"/>
              </w:rPr>
            </w:pPr>
          </w:p>
          <w:p w:rsidR="009D41DD" w:rsidRPr="009C61AE" w:rsidRDefault="00D65D60" w:rsidP="00D65D60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Kraftwerke</w:t>
            </w:r>
          </w:p>
        </w:tc>
        <w:tc>
          <w:tcPr>
            <w:tcW w:w="2242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Modellvorstellungen nutzen</w:t>
            </w:r>
          </w:p>
          <w:p w:rsidR="005F6FFB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ein Planspiel durchführen</w:t>
            </w:r>
          </w:p>
        </w:tc>
        <w:tc>
          <w:tcPr>
            <w:tcW w:w="245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D65D6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Biogasanlage</w:t>
            </w:r>
          </w:p>
          <w:p w:rsidR="005F6FFB" w:rsidRPr="009C61AE" w:rsidRDefault="005F6FFB" w:rsidP="00D65D6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Besichtigung von Kraftwerken</w:t>
            </w:r>
          </w:p>
        </w:tc>
        <w:tc>
          <w:tcPr>
            <w:tcW w:w="23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D65D6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Technik</w:t>
            </w:r>
          </w:p>
          <w:p w:rsidR="005F6FFB" w:rsidRPr="009C61AE" w:rsidRDefault="005F6FFB" w:rsidP="00D65D6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Erdkunde</w:t>
            </w:r>
          </w:p>
        </w:tc>
      </w:tr>
      <w:tr w:rsidR="009D41DD" w:rsidRPr="009C61AE" w:rsidTr="009C61AE">
        <w:trPr>
          <w:trHeight w:val="826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pStyle w:val="Listenabsatz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erkläre die Funktionsweise von Transformatoren</w:t>
            </w:r>
          </w:p>
          <w:p w:rsidR="005F6FFB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berechnen Spannung und Stromstärke mithilfe der Transformatorengesetze</w:t>
            </w:r>
          </w:p>
          <w:p w:rsidR="005F6FFB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recherchieren Einsatzbereiche von Transformatoren im Alltag</w:t>
            </w:r>
          </w:p>
          <w:p w:rsidR="005F6FFB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beschreiben die Funktion eines Transformators in Energieversorgungsnetz</w:t>
            </w:r>
          </w:p>
        </w:tc>
        <w:tc>
          <w:tcPr>
            <w:tcW w:w="21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C61AE" w:rsidRDefault="009C61AE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9C61AE" w:rsidRDefault="009C61AE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9C61AE" w:rsidRDefault="009C61AE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9D41DD" w:rsidRPr="009C61AE" w:rsidRDefault="00D65D60" w:rsidP="00D65D60">
            <w:pPr>
              <w:spacing w:line="240" w:lineRule="auto"/>
              <w:ind w:left="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Transformator</w:t>
            </w:r>
          </w:p>
        </w:tc>
        <w:tc>
          <w:tcPr>
            <w:tcW w:w="2242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messen mit dem Multimeter</w:t>
            </w:r>
          </w:p>
        </w:tc>
        <w:tc>
          <w:tcPr>
            <w:tcW w:w="245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5F6FFB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Elektriker/in</w:t>
            </w:r>
          </w:p>
        </w:tc>
        <w:tc>
          <w:tcPr>
            <w:tcW w:w="23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D65D6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Technik</w:t>
            </w:r>
          </w:p>
        </w:tc>
      </w:tr>
      <w:tr w:rsidR="009D41DD" w:rsidRPr="009C61AE" w:rsidTr="009C61AE">
        <w:trPr>
          <w:trHeight w:val="826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pStyle w:val="Listenabsatz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9D41DD" w:rsidRPr="009C61AE" w:rsidRDefault="009D41DD" w:rsidP="004979F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 xml:space="preserve">… vergleichen verschiedene Antriebe von Autos hinsichtlich Wirkungsgrad, </w:t>
            </w:r>
            <w:r w:rsidRPr="009C61AE">
              <w:rPr>
                <w:sz w:val="24"/>
                <w:szCs w:val="24"/>
              </w:rPr>
              <w:lastRenderedPageBreak/>
              <w:t>Umweltverträglichkeit und Nachhaltigkeit</w:t>
            </w:r>
          </w:p>
          <w:p w:rsidR="005F6FFB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… diskutieren und vergleichen verschiedene Möglichkeiten der Energieeinsparung im Alltag</w:t>
            </w:r>
          </w:p>
        </w:tc>
        <w:tc>
          <w:tcPr>
            <w:tcW w:w="217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C61AE" w:rsidRDefault="009C61AE" w:rsidP="005F6FFB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9C61AE" w:rsidRDefault="009C61AE" w:rsidP="005F6FFB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9C61AE" w:rsidRDefault="009C61AE" w:rsidP="005F6FFB">
            <w:pPr>
              <w:spacing w:line="240" w:lineRule="auto"/>
              <w:ind w:left="18"/>
              <w:rPr>
                <w:sz w:val="24"/>
                <w:szCs w:val="24"/>
              </w:rPr>
            </w:pPr>
          </w:p>
          <w:p w:rsidR="009D41DD" w:rsidRPr="009C61AE" w:rsidRDefault="005F6FFB" w:rsidP="005F6FFB">
            <w:pPr>
              <w:spacing w:line="240" w:lineRule="auto"/>
              <w:ind w:left="18"/>
              <w:rPr>
                <w:sz w:val="24"/>
                <w:szCs w:val="24"/>
                <w:vertAlign w:val="superscript"/>
              </w:rPr>
            </w:pPr>
            <w:r w:rsidRPr="009C61AE">
              <w:rPr>
                <w:sz w:val="24"/>
                <w:szCs w:val="24"/>
              </w:rPr>
              <w:lastRenderedPageBreak/>
              <w:t>Mobilität</w:t>
            </w:r>
            <w:r w:rsidRPr="009C61A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42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5F6FFB">
            <w:pPr>
              <w:spacing w:line="240" w:lineRule="auto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lastRenderedPageBreak/>
              <w:t>--- recherchieren und zitieren</w:t>
            </w:r>
          </w:p>
        </w:tc>
        <w:tc>
          <w:tcPr>
            <w:tcW w:w="245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D65D6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Berufe rund um den Straßenverkehr</w:t>
            </w:r>
          </w:p>
        </w:tc>
        <w:tc>
          <w:tcPr>
            <w:tcW w:w="230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9D41DD" w:rsidRPr="009C61AE" w:rsidRDefault="005F6FFB" w:rsidP="00D65D6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Erdkunde</w:t>
            </w:r>
          </w:p>
          <w:p w:rsidR="005F6FFB" w:rsidRPr="009C61AE" w:rsidRDefault="005F6FFB" w:rsidP="00D65D60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sz w:val="24"/>
                <w:szCs w:val="24"/>
              </w:rPr>
            </w:pPr>
            <w:r w:rsidRPr="009C61AE">
              <w:rPr>
                <w:sz w:val="24"/>
                <w:szCs w:val="24"/>
              </w:rPr>
              <w:t>Technik</w:t>
            </w:r>
          </w:p>
        </w:tc>
      </w:tr>
    </w:tbl>
    <w:p w:rsidR="00536A28" w:rsidRPr="009C61AE" w:rsidRDefault="00536A28" w:rsidP="00536A28">
      <w:pPr>
        <w:rPr>
          <w:sz w:val="24"/>
          <w:szCs w:val="24"/>
        </w:rPr>
      </w:pPr>
    </w:p>
    <w:p w:rsidR="009C61AE" w:rsidRPr="00EB382B" w:rsidRDefault="009C61AE" w:rsidP="009C61A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EB382B">
        <w:rPr>
          <w:rFonts w:cstheme="minorHAnsi"/>
          <w:sz w:val="24"/>
          <w:szCs w:val="24"/>
        </w:rPr>
        <w:t xml:space="preserve"> Dieses Thema ist nicht im </w:t>
      </w:r>
      <w:proofErr w:type="spellStart"/>
      <w:r w:rsidRPr="00EB382B">
        <w:rPr>
          <w:rFonts w:cstheme="minorHAnsi"/>
          <w:sz w:val="24"/>
          <w:szCs w:val="24"/>
        </w:rPr>
        <w:t>Kernkurriculum</w:t>
      </w:r>
      <w:proofErr w:type="spellEnd"/>
      <w:r w:rsidRPr="00EB382B">
        <w:rPr>
          <w:rFonts w:cstheme="minorHAnsi"/>
          <w:sz w:val="24"/>
          <w:szCs w:val="24"/>
        </w:rPr>
        <w:t xml:space="preserve"> vorgesehen und soll daher nur bei einem </w:t>
      </w:r>
      <w:proofErr w:type="spellStart"/>
      <w:r w:rsidRPr="00EB382B">
        <w:rPr>
          <w:rFonts w:cstheme="minorHAnsi"/>
          <w:sz w:val="24"/>
          <w:szCs w:val="24"/>
        </w:rPr>
        <w:t>Zeitplus</w:t>
      </w:r>
      <w:proofErr w:type="spellEnd"/>
      <w:r w:rsidRPr="00EB382B">
        <w:rPr>
          <w:rFonts w:cstheme="minorHAnsi"/>
          <w:sz w:val="24"/>
          <w:szCs w:val="24"/>
        </w:rPr>
        <w:t xml:space="preserve"> am Hal</w:t>
      </w:r>
      <w:r>
        <w:rPr>
          <w:rFonts w:cstheme="minorHAnsi"/>
          <w:sz w:val="24"/>
          <w:szCs w:val="24"/>
        </w:rPr>
        <w:t>bjahresende unterrichtet werden.</w:t>
      </w:r>
    </w:p>
    <w:p w:rsidR="009C61AE" w:rsidRPr="00EB382B" w:rsidRDefault="009C61AE" w:rsidP="009C61AE">
      <w:pPr>
        <w:spacing w:line="276" w:lineRule="auto"/>
        <w:rPr>
          <w:rFonts w:cstheme="minorHAnsi"/>
          <w:sz w:val="24"/>
          <w:szCs w:val="24"/>
        </w:rPr>
      </w:pPr>
      <w:r w:rsidRPr="00EB382B">
        <w:rPr>
          <w:rFonts w:cstheme="minorHAnsi"/>
          <w:sz w:val="24"/>
          <w:szCs w:val="24"/>
        </w:rPr>
        <w:t>Der SAP (Schuleigene Arbeitsplan) wurde in Anlehnung an das „Kerncurriculum für die Oberschule – Schuljahrgänge 5 – 10“ erstellt.</w:t>
      </w:r>
    </w:p>
    <w:p w:rsidR="009C61AE" w:rsidRPr="00EB382B" w:rsidRDefault="009C61AE" w:rsidP="009C61AE">
      <w:pPr>
        <w:spacing w:line="276" w:lineRule="auto"/>
        <w:rPr>
          <w:rFonts w:cstheme="minorHAnsi"/>
          <w:sz w:val="24"/>
          <w:szCs w:val="24"/>
        </w:rPr>
      </w:pPr>
      <w:r w:rsidRPr="00EB382B">
        <w:rPr>
          <w:rFonts w:cstheme="minorHAnsi"/>
          <w:sz w:val="24"/>
          <w:szCs w:val="24"/>
        </w:rPr>
        <w:t>Pro Halbjahr mindestens 1 schriftliche Leistung (Klassenarbeit). Bewertung: Mündlich und schriftlich je 40%; fachspezifisch 20%.</w:t>
      </w:r>
    </w:p>
    <w:p w:rsidR="00536A28" w:rsidRPr="009C61AE" w:rsidRDefault="00536A28" w:rsidP="00536A28">
      <w:pPr>
        <w:spacing w:after="200" w:line="276" w:lineRule="auto"/>
        <w:rPr>
          <w:sz w:val="24"/>
          <w:szCs w:val="24"/>
        </w:rPr>
      </w:pPr>
      <w:r w:rsidRPr="009C61AE">
        <w:rPr>
          <w:sz w:val="24"/>
          <w:szCs w:val="24"/>
        </w:rPr>
        <w:br w:type="page"/>
      </w:r>
    </w:p>
    <w:p w:rsidR="003C12A9" w:rsidRDefault="003C12A9"/>
    <w:sectPr w:rsidR="003C12A9" w:rsidSect="00536A2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65C8"/>
    <w:multiLevelType w:val="hybridMultilevel"/>
    <w:tmpl w:val="F292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E3E53"/>
    <w:multiLevelType w:val="hybridMultilevel"/>
    <w:tmpl w:val="0B7AA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CE"/>
    <w:rsid w:val="003C12A9"/>
    <w:rsid w:val="00536A28"/>
    <w:rsid w:val="00545CCE"/>
    <w:rsid w:val="005F6FFB"/>
    <w:rsid w:val="00991E51"/>
    <w:rsid w:val="009C61AE"/>
    <w:rsid w:val="009D41DD"/>
    <w:rsid w:val="00D65D60"/>
    <w:rsid w:val="00F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A9EE"/>
  <w15:chartTrackingRefBased/>
  <w15:docId w15:val="{7F49B057-3E3D-49DB-8F3C-E76C0C7F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A2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A2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Heyne</dc:creator>
  <cp:keywords/>
  <dc:description/>
  <cp:lastModifiedBy>Heyne</cp:lastModifiedBy>
  <cp:revision>3</cp:revision>
  <dcterms:created xsi:type="dcterms:W3CDTF">2020-03-20T19:25:00Z</dcterms:created>
  <dcterms:modified xsi:type="dcterms:W3CDTF">2020-03-23T19:35:00Z</dcterms:modified>
</cp:coreProperties>
</file>