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59" w:type="dxa"/>
        <w:tblLook w:val="04A0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371106" w:rsidP="00233D66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051438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051438" w:rsidRDefault="00051438">
            <w:r>
              <w:t>1.</w:t>
            </w:r>
          </w:p>
          <w:p w:rsidR="00051438" w:rsidRDefault="00051438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Umfang und Flächeninhalt</w:t>
            </w:r>
          </w:p>
          <w:p w:rsidR="0054680B" w:rsidRDefault="0054680B" w:rsidP="00D50543">
            <w:pPr>
              <w:numPr>
                <w:ilvl w:val="0"/>
                <w:numId w:val="1"/>
              </w:numPr>
              <w:ind w:left="290" w:hanging="284"/>
            </w:pPr>
            <w:r>
              <w:t>Lineare Funktionen</w:t>
            </w:r>
          </w:p>
          <w:p w:rsidR="00051438" w:rsidRDefault="00925802" w:rsidP="00830511">
            <w:pPr>
              <w:numPr>
                <w:ilvl w:val="0"/>
                <w:numId w:val="1"/>
              </w:numPr>
              <w:ind w:left="6" w:hanging="284"/>
            </w:pPr>
            <w:r>
              <w:t xml:space="preserve"> </w:t>
            </w:r>
          </w:p>
          <w:p w:rsidR="00051438" w:rsidRDefault="00051438" w:rsidP="00830511"/>
          <w:p w:rsidR="00051438" w:rsidRDefault="00051438" w:rsidP="00830511"/>
          <w:p w:rsidR="00051438" w:rsidRDefault="00051438" w:rsidP="00830511"/>
        </w:tc>
        <w:tc>
          <w:tcPr>
            <w:tcW w:w="3386" w:type="dxa"/>
            <w:gridSpan w:val="3"/>
          </w:tcPr>
          <w:p w:rsidR="00051438" w:rsidRDefault="00051438" w:rsidP="000A770F">
            <w:r>
              <w:t>Prozessbezogene Kompetenzen</w:t>
            </w:r>
          </w:p>
        </w:tc>
        <w:tc>
          <w:tcPr>
            <w:tcW w:w="3147" w:type="dxa"/>
          </w:tcPr>
          <w:p w:rsidR="00051438" w:rsidRDefault="00051438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051438" w:rsidRPr="0036350F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</w:tc>
      </w:tr>
      <w:tr w:rsidR="00051438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051438" w:rsidRDefault="00051438"/>
        </w:tc>
        <w:tc>
          <w:tcPr>
            <w:tcW w:w="4952" w:type="dxa"/>
            <w:gridSpan w:val="2"/>
            <w:vMerge/>
          </w:tcPr>
          <w:p w:rsidR="00051438" w:rsidRDefault="00051438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051438" w:rsidRPr="00747B85" w:rsidRDefault="00051438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051438" w:rsidRDefault="00051438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051438" w:rsidRPr="00747B85" w:rsidRDefault="00051438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051438" w:rsidRPr="00D42E9F" w:rsidRDefault="00051438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051438" w:rsidRDefault="00051438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051438" w:rsidTr="00224CFB">
        <w:trPr>
          <w:gridAfter w:val="1"/>
          <w:wAfter w:w="538" w:type="dxa"/>
        </w:trPr>
        <w:tc>
          <w:tcPr>
            <w:tcW w:w="701" w:type="dxa"/>
          </w:tcPr>
          <w:p w:rsidR="00051438" w:rsidRDefault="00051438">
            <w:r>
              <w:t>2.</w:t>
            </w:r>
          </w:p>
          <w:p w:rsidR="00051438" w:rsidRDefault="00051438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Prismen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Zufall und Wahrscheinlichkeit</w:t>
            </w:r>
          </w:p>
        </w:tc>
        <w:tc>
          <w:tcPr>
            <w:tcW w:w="3386" w:type="dxa"/>
            <w:gridSpan w:val="3"/>
            <w:vMerge/>
          </w:tcPr>
          <w:p w:rsidR="00051438" w:rsidRDefault="00051438" w:rsidP="00AE6B2F"/>
        </w:tc>
        <w:tc>
          <w:tcPr>
            <w:tcW w:w="3147" w:type="dxa"/>
            <w:vMerge/>
          </w:tcPr>
          <w:p w:rsidR="00051438" w:rsidRDefault="00051438"/>
        </w:tc>
        <w:tc>
          <w:tcPr>
            <w:tcW w:w="2835" w:type="dxa"/>
            <w:vMerge/>
          </w:tcPr>
          <w:p w:rsidR="00051438" w:rsidRDefault="00051438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F55849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 w:rsidR="00925802">
              <w:rPr>
                <w:rFonts w:cstheme="minorHAnsi"/>
              </w:rPr>
              <w:t>5</w:t>
            </w:r>
            <w:r w:rsidR="00F55849">
              <w:rPr>
                <w:rFonts w:cstheme="minorHAnsi"/>
              </w:rPr>
              <w:t xml:space="preserve">  </w:t>
            </w:r>
          </w:p>
          <w:p w:rsidR="00F55849" w:rsidRDefault="00F55849" w:rsidP="00F1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F55849">
              <w:rPr>
                <w:rFonts w:ascii="Arial" w:hAnsi="Arial" w:cs="Arial"/>
                <w:b/>
              </w:rPr>
              <w:t xml:space="preserve">Anmerkung: 20% der Gesamtpunktzahl </w:t>
            </w:r>
            <w:r w:rsidRPr="00F55849">
              <w:rPr>
                <w:rFonts w:ascii="Arial" w:hAnsi="Arial" w:cs="Arial"/>
              </w:rPr>
              <w:t>ist</w:t>
            </w:r>
            <w:r w:rsidRPr="00F55849">
              <w:rPr>
                <w:rFonts w:ascii="Arial" w:hAnsi="Arial" w:cs="Arial"/>
                <w:b/>
              </w:rPr>
              <w:t xml:space="preserve"> entsprechend dem</w:t>
            </w:r>
            <w:r w:rsidRPr="00F55849">
              <w:rPr>
                <w:rFonts w:ascii="Arial" w:hAnsi="Arial" w:cs="Arial"/>
              </w:rPr>
              <w:t xml:space="preserve"> </w:t>
            </w:r>
            <w:r w:rsidRPr="00F55849">
              <w:rPr>
                <w:rFonts w:ascii="Arial" w:hAnsi="Arial" w:cs="Arial"/>
                <w:b/>
              </w:rPr>
              <w:t>allgemeinen Teil</w:t>
            </w:r>
            <w:r w:rsidRPr="00F55849">
              <w:rPr>
                <w:rFonts w:ascii="Arial" w:hAnsi="Arial" w:cs="Arial"/>
              </w:rPr>
              <w:t xml:space="preserve"> in der </w:t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:rsidR="00224CFB" w:rsidRPr="00F55849" w:rsidRDefault="00F55849" w:rsidP="00F10E23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 w:rsidRPr="00F55849">
              <w:rPr>
                <w:rFonts w:ascii="Arial" w:hAnsi="Arial" w:cs="Arial"/>
                <w:b/>
              </w:rPr>
              <w:t xml:space="preserve">Abschlussprüfung </w:t>
            </w:r>
            <w:r>
              <w:rPr>
                <w:rFonts w:ascii="Arial" w:hAnsi="Arial" w:cs="Arial"/>
                <w:b/>
              </w:rPr>
              <w:t>(</w:t>
            </w:r>
            <w:r w:rsidRPr="00F55849">
              <w:rPr>
                <w:rFonts w:ascii="Arial" w:hAnsi="Arial" w:cs="Arial"/>
                <w:b/>
              </w:rPr>
              <w:t>ohne Taschenrechner</w:t>
            </w:r>
            <w:r>
              <w:rPr>
                <w:rFonts w:ascii="Arial" w:hAnsi="Arial" w:cs="Arial"/>
                <w:b/>
              </w:rPr>
              <w:t>)</w:t>
            </w:r>
            <w:r w:rsidRPr="00F55849">
              <w:rPr>
                <w:rFonts w:ascii="Arial" w:hAnsi="Arial" w:cs="Arial"/>
              </w:rPr>
              <w:t xml:space="preserve"> </w:t>
            </w:r>
            <w:r w:rsidRPr="00F55849">
              <w:rPr>
                <w:rFonts w:ascii="Arial" w:hAnsi="Arial" w:cs="Arial"/>
                <w:b/>
              </w:rPr>
              <w:t>verpflichtend</w:t>
            </w:r>
            <w:r w:rsidRPr="00F55849">
              <w:rPr>
                <w:rFonts w:ascii="Arial" w:hAnsi="Arial" w:cs="Arial"/>
              </w:rPr>
              <w:t xml:space="preserve"> zu stellen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0C" w:rsidRDefault="00E5160C" w:rsidP="00AE6B2F">
      <w:pPr>
        <w:spacing w:after="0" w:line="240" w:lineRule="auto"/>
      </w:pPr>
      <w:r>
        <w:separator/>
      </w:r>
    </w:p>
  </w:endnote>
  <w:endnote w:type="continuationSeparator" w:id="0">
    <w:p w:rsidR="00E5160C" w:rsidRDefault="00E5160C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0C" w:rsidRDefault="00E5160C" w:rsidP="00AE6B2F">
      <w:pPr>
        <w:spacing w:after="0" w:line="240" w:lineRule="auto"/>
      </w:pPr>
      <w:r>
        <w:separator/>
      </w:r>
    </w:p>
  </w:footnote>
  <w:footnote w:type="continuationSeparator" w:id="0">
    <w:p w:rsidR="00E5160C" w:rsidRDefault="00E5160C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50543">
      <w:rPr>
        <w:sz w:val="28"/>
        <w:szCs w:val="2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E6B2F"/>
    <w:rsid w:val="00051438"/>
    <w:rsid w:val="000A770F"/>
    <w:rsid w:val="001458C7"/>
    <w:rsid w:val="00183F5D"/>
    <w:rsid w:val="001C64CA"/>
    <w:rsid w:val="00224CFB"/>
    <w:rsid w:val="00233D66"/>
    <w:rsid w:val="00240B3E"/>
    <w:rsid w:val="002A497B"/>
    <w:rsid w:val="002F01CA"/>
    <w:rsid w:val="003512E1"/>
    <w:rsid w:val="00371106"/>
    <w:rsid w:val="00390D08"/>
    <w:rsid w:val="003A6CA6"/>
    <w:rsid w:val="00426E3D"/>
    <w:rsid w:val="0043109F"/>
    <w:rsid w:val="004F5FF3"/>
    <w:rsid w:val="004F661A"/>
    <w:rsid w:val="0054680B"/>
    <w:rsid w:val="006A6628"/>
    <w:rsid w:val="00747B85"/>
    <w:rsid w:val="007C04FD"/>
    <w:rsid w:val="007F4332"/>
    <w:rsid w:val="00830511"/>
    <w:rsid w:val="00832FCB"/>
    <w:rsid w:val="00921B91"/>
    <w:rsid w:val="00925802"/>
    <w:rsid w:val="00944F0E"/>
    <w:rsid w:val="009A04C5"/>
    <w:rsid w:val="009A0626"/>
    <w:rsid w:val="009B2832"/>
    <w:rsid w:val="00A611D5"/>
    <w:rsid w:val="00AA486C"/>
    <w:rsid w:val="00AE6B2F"/>
    <w:rsid w:val="00B079F3"/>
    <w:rsid w:val="00B13CF9"/>
    <w:rsid w:val="00C36C4A"/>
    <w:rsid w:val="00C46BED"/>
    <w:rsid w:val="00D42E9F"/>
    <w:rsid w:val="00D50543"/>
    <w:rsid w:val="00DE3DDC"/>
    <w:rsid w:val="00E5160C"/>
    <w:rsid w:val="00F5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C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0D32-AE8E-4AB3-A94A-EBD120FC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4</cp:revision>
  <cp:lastPrinted>2017-08-10T08:44:00Z</cp:lastPrinted>
  <dcterms:created xsi:type="dcterms:W3CDTF">2017-08-21T14:13:00Z</dcterms:created>
  <dcterms:modified xsi:type="dcterms:W3CDTF">2017-08-21T14:53:00Z</dcterms:modified>
</cp:coreProperties>
</file>