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4CC6" w14:textId="77777777" w:rsidR="00737DBF" w:rsidRDefault="00A8213B" w:rsidP="00A8213B">
      <w:pPr>
        <w:jc w:val="center"/>
        <w:rPr>
          <w:rFonts w:ascii="Arial" w:hAnsi="Arial" w:cs="Arial"/>
          <w:u w:val="single"/>
        </w:rPr>
      </w:pPr>
      <w:r w:rsidRPr="00A8213B">
        <w:rPr>
          <w:rFonts w:ascii="Arial" w:hAnsi="Arial" w:cs="Arial"/>
          <w:sz w:val="24"/>
          <w:szCs w:val="24"/>
          <w:u w:val="single"/>
        </w:rPr>
        <w:t>Erklärungen zu den Medienkonzepteinträgen SAP Biologie (5)</w:t>
      </w:r>
    </w:p>
    <w:p w14:paraId="16DF413E" w14:textId="77777777" w:rsidR="00A8213B" w:rsidRDefault="00A8213B" w:rsidP="00A8213B">
      <w:pPr>
        <w:jc w:val="center"/>
        <w:rPr>
          <w:rFonts w:ascii="Arial" w:hAnsi="Arial" w:cs="Arial"/>
          <w:u w:val="single"/>
        </w:rPr>
      </w:pPr>
    </w:p>
    <w:p w14:paraId="0DD69DED" w14:textId="77777777" w:rsidR="00A8213B" w:rsidRDefault="00A8213B" w:rsidP="00A8213B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Thema: </w:t>
      </w:r>
      <w:r w:rsidRPr="009324C1">
        <w:rPr>
          <w:b/>
          <w:sz w:val="24"/>
          <w:szCs w:val="24"/>
        </w:rPr>
        <w:t>Menschen halten Tiere und sind für sie verantwortlich</w:t>
      </w:r>
    </w:p>
    <w:p w14:paraId="7D753BA0" w14:textId="77777777" w:rsidR="00A8213B" w:rsidRPr="00A8213B" w:rsidRDefault="00A8213B" w:rsidP="00A8213B">
      <w:pPr>
        <w:jc w:val="center"/>
        <w:rPr>
          <w:i/>
          <w:iCs/>
          <w:color w:val="002060"/>
          <w:sz w:val="24"/>
          <w:szCs w:val="24"/>
        </w:rPr>
      </w:pPr>
      <w:r w:rsidRPr="00A8213B">
        <w:rPr>
          <w:i/>
          <w:iCs/>
          <w:color w:val="002060"/>
          <w:sz w:val="24"/>
          <w:szCs w:val="24"/>
        </w:rPr>
        <w:t>recherchieren in verschiedenen digitalen Umgebungen.</w:t>
      </w:r>
    </w:p>
    <w:p w14:paraId="157D619D" w14:textId="77777777" w:rsidR="00A8213B" w:rsidRPr="00A8213B" w:rsidRDefault="00A8213B" w:rsidP="00A8213B">
      <w:pPr>
        <w:jc w:val="center"/>
        <w:rPr>
          <w:i/>
          <w:iCs/>
          <w:color w:val="002060"/>
          <w:sz w:val="24"/>
          <w:szCs w:val="24"/>
        </w:rPr>
      </w:pPr>
      <w:r w:rsidRPr="00A8213B">
        <w:rPr>
          <w:i/>
          <w:iCs/>
          <w:color w:val="002060"/>
          <w:sz w:val="24"/>
          <w:szCs w:val="24"/>
        </w:rPr>
        <w:t>verarbeiten Suchergebnisse.</w:t>
      </w:r>
    </w:p>
    <w:p w14:paraId="06167A83" w14:textId="77777777" w:rsidR="00A8213B" w:rsidRPr="00A8213B" w:rsidRDefault="00A8213B" w:rsidP="00A8213B">
      <w:pPr>
        <w:rPr>
          <w:sz w:val="24"/>
          <w:szCs w:val="24"/>
        </w:rPr>
      </w:pPr>
      <w:r w:rsidRPr="00A8213B">
        <w:rPr>
          <w:sz w:val="24"/>
          <w:szCs w:val="24"/>
        </w:rPr>
        <w:t>Mögliche Aspekte, die von den SuS recherchiert werden könnten:</w:t>
      </w:r>
    </w:p>
    <w:p w14:paraId="2766A917" w14:textId="77777777" w:rsidR="00A8213B" w:rsidRPr="00A8213B" w:rsidRDefault="00A8213B" w:rsidP="00A8213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8213B">
        <w:rPr>
          <w:sz w:val="24"/>
          <w:szCs w:val="24"/>
        </w:rPr>
        <w:t xml:space="preserve"> Welche Wildform hat ein bestimmtes Tier/ Wovon stammt es ab? </w:t>
      </w:r>
    </w:p>
    <w:p w14:paraId="2871A55C" w14:textId="77777777" w:rsidR="00A8213B" w:rsidRPr="00A8213B" w:rsidRDefault="00A8213B" w:rsidP="00A8213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A8213B">
        <w:rPr>
          <w:sz w:val="24"/>
          <w:szCs w:val="24"/>
        </w:rPr>
        <w:t>Welche Bedürfnisse haben die Tiere?</w:t>
      </w:r>
    </w:p>
    <w:p w14:paraId="2AE17145" w14:textId="77777777" w:rsidR="00A8213B" w:rsidRPr="00A8213B" w:rsidRDefault="00A8213B" w:rsidP="00A8213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A8213B">
        <w:rPr>
          <w:sz w:val="24"/>
          <w:szCs w:val="24"/>
        </w:rPr>
        <w:t>Was versteht man unter artgerechter Haltung?</w:t>
      </w:r>
    </w:p>
    <w:p w14:paraId="25C33C69" w14:textId="77777777" w:rsidR="00A8213B" w:rsidRPr="00A8213B" w:rsidRDefault="00A8213B" w:rsidP="00A8213B">
      <w:pPr>
        <w:jc w:val="both"/>
        <w:rPr>
          <w:sz w:val="24"/>
          <w:szCs w:val="24"/>
        </w:rPr>
      </w:pPr>
      <w:r w:rsidRPr="00A8213B">
        <w:rPr>
          <w:sz w:val="24"/>
          <w:szCs w:val="24"/>
        </w:rPr>
        <w:t>Mögliche digitale Umgebungen:</w:t>
      </w:r>
    </w:p>
    <w:p w14:paraId="4DF1418A" w14:textId="587694DC" w:rsidR="00A8213B" w:rsidRDefault="00A8213B" w:rsidP="00A8213B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A8213B">
        <w:rPr>
          <w:sz w:val="24"/>
          <w:szCs w:val="24"/>
        </w:rPr>
        <w:t>Sofatutor</w:t>
      </w:r>
    </w:p>
    <w:p w14:paraId="5839A1C0" w14:textId="092908F6" w:rsidR="00A26DE3" w:rsidRPr="00A8213B" w:rsidRDefault="00A26DE3" w:rsidP="00A8213B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Anton App</w:t>
      </w:r>
      <w:bookmarkStart w:id="0" w:name="_GoBack"/>
      <w:bookmarkEnd w:id="0"/>
    </w:p>
    <w:p w14:paraId="3B6C2A38" w14:textId="77777777" w:rsidR="00A8213B" w:rsidRPr="00A8213B" w:rsidRDefault="00A8213B" w:rsidP="00A8213B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A8213B">
        <w:rPr>
          <w:sz w:val="24"/>
          <w:szCs w:val="24"/>
        </w:rPr>
        <w:t>Merlin (nibis)</w:t>
      </w:r>
    </w:p>
    <w:p w14:paraId="3F9C6D14" w14:textId="77777777" w:rsidR="00A8213B" w:rsidRDefault="00A8213B" w:rsidP="00A8213B">
      <w:pPr>
        <w:jc w:val="both"/>
        <w:rPr>
          <w:color w:val="002060"/>
          <w:sz w:val="24"/>
          <w:szCs w:val="24"/>
        </w:rPr>
      </w:pPr>
    </w:p>
    <w:p w14:paraId="6F115DB9" w14:textId="77777777" w:rsidR="00A8213B" w:rsidRDefault="00A8213B" w:rsidP="00A8213B">
      <w:pPr>
        <w:jc w:val="center"/>
        <w:rPr>
          <w:i/>
          <w:iCs/>
          <w:color w:val="002060"/>
          <w:sz w:val="24"/>
          <w:szCs w:val="24"/>
        </w:rPr>
      </w:pPr>
      <w:r w:rsidRPr="00A8213B">
        <w:rPr>
          <w:i/>
          <w:iCs/>
          <w:color w:val="002060"/>
          <w:sz w:val="24"/>
          <w:szCs w:val="24"/>
        </w:rPr>
        <w:t>Reflektieren die Wirkung von Medien auf das eigene Handeln sowie auf Individuum und Gesellschaft bzw. schätzen die Auswirkungen digitaler Technologien auf wirtschaftliche, soziale und politische Prozesse ei</w:t>
      </w:r>
      <w:r>
        <w:rPr>
          <w:i/>
          <w:iCs/>
          <w:color w:val="002060"/>
          <w:sz w:val="24"/>
          <w:szCs w:val="24"/>
        </w:rPr>
        <w:t>n.</w:t>
      </w:r>
    </w:p>
    <w:p w14:paraId="08456AA9" w14:textId="77777777" w:rsidR="00A8213B" w:rsidRDefault="00A8213B" w:rsidP="00A8213B">
      <w:pPr>
        <w:jc w:val="center"/>
        <w:rPr>
          <w:i/>
          <w:iCs/>
          <w:color w:val="002060"/>
          <w:sz w:val="24"/>
          <w:szCs w:val="24"/>
        </w:rPr>
      </w:pPr>
    </w:p>
    <w:p w14:paraId="6A1990F6" w14:textId="77777777" w:rsidR="00A8213B" w:rsidRDefault="00A8213B" w:rsidP="00A821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Besonders bei artgerechter Haltung im Vergleich zur Massentierhaltung:</w:t>
      </w:r>
    </w:p>
    <w:p w14:paraId="71DB16B7" w14:textId="77777777" w:rsidR="00A8213B" w:rsidRDefault="00A8213B" w:rsidP="00A8213B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beeinflussen gezeigte Bilder aus Massentierhaltungen / </w:t>
      </w:r>
      <w:r w:rsidR="000C519B">
        <w:rPr>
          <w:rFonts w:cstheme="minorHAnsi"/>
          <w:sz w:val="24"/>
          <w:szCs w:val="24"/>
        </w:rPr>
        <w:t xml:space="preserve">von </w:t>
      </w:r>
      <w:r>
        <w:rPr>
          <w:rFonts w:cstheme="minorHAnsi"/>
          <w:sz w:val="24"/>
          <w:szCs w:val="24"/>
        </w:rPr>
        <w:t>„glücklichen Kühen“ in der Biohaltung in den Medien unser Kaufverhalten / eigenes Handeln / politische Prozesse (positiv)?</w:t>
      </w:r>
    </w:p>
    <w:p w14:paraId="7D035327" w14:textId="77777777" w:rsidR="00A8213B" w:rsidRDefault="00A8213B" w:rsidP="00A8213B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 beeinflussen gezeigte Bilder aus Zoos/ Tierparks mit „nicht artgerechter Haltung“ unser Handeln?</w:t>
      </w:r>
    </w:p>
    <w:p w14:paraId="0399F5EF" w14:textId="77777777" w:rsidR="000C519B" w:rsidRDefault="000C519B" w:rsidP="00A8213B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Weitere mögliche Themen: Tierversuche / Meerestiere und Plastik (politisch und gesellschaftlich beispielsweise weniger Plastiktüten, keine Strohhalme mehr)</w:t>
      </w:r>
    </w:p>
    <w:p w14:paraId="447C818E" w14:textId="77777777" w:rsidR="00A8213B" w:rsidRDefault="00A8213B" w:rsidP="00A8213B">
      <w:pPr>
        <w:rPr>
          <w:rFonts w:cstheme="minorHAnsi"/>
          <w:sz w:val="24"/>
          <w:szCs w:val="24"/>
        </w:rPr>
      </w:pPr>
    </w:p>
    <w:p w14:paraId="7782F31C" w14:textId="77777777" w:rsidR="00F41B6E" w:rsidRPr="009324C1" w:rsidRDefault="00A8213B" w:rsidP="00F41B6E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Thema: </w:t>
      </w:r>
      <w:r w:rsidR="00F41B6E" w:rsidRPr="009324C1">
        <w:rPr>
          <w:b/>
          <w:sz w:val="24"/>
          <w:szCs w:val="24"/>
        </w:rPr>
        <w:t>Tiere sind an ihren Lebensraum angepasst</w:t>
      </w:r>
    </w:p>
    <w:p w14:paraId="75B560CB" w14:textId="77777777" w:rsidR="00F41B6E" w:rsidRPr="00F41B6E" w:rsidRDefault="00F41B6E" w:rsidP="00F41B6E">
      <w:pPr>
        <w:jc w:val="center"/>
        <w:rPr>
          <w:i/>
          <w:iCs/>
          <w:color w:val="002060"/>
          <w:sz w:val="24"/>
          <w:szCs w:val="24"/>
        </w:rPr>
      </w:pPr>
      <w:r w:rsidRPr="00F41B6E">
        <w:rPr>
          <w:i/>
          <w:iCs/>
          <w:color w:val="002060"/>
          <w:sz w:val="24"/>
          <w:szCs w:val="24"/>
        </w:rPr>
        <w:t>organisieren, strukturieren und sichern Daten und Informationen.</w:t>
      </w:r>
    </w:p>
    <w:p w14:paraId="4A4F540A" w14:textId="77777777" w:rsidR="00F41B6E" w:rsidRPr="00F41B6E" w:rsidRDefault="00F41B6E" w:rsidP="00F41B6E">
      <w:pPr>
        <w:jc w:val="center"/>
        <w:rPr>
          <w:i/>
          <w:iCs/>
          <w:color w:val="002060"/>
          <w:sz w:val="24"/>
          <w:szCs w:val="24"/>
        </w:rPr>
      </w:pPr>
      <w:r w:rsidRPr="00F41B6E">
        <w:rPr>
          <w:i/>
          <w:iCs/>
          <w:color w:val="002060"/>
          <w:sz w:val="24"/>
          <w:szCs w:val="24"/>
        </w:rPr>
        <w:t>rufen Daten und Informationen von verschiedenen Orten ab (z.B. Sofatutor oder Merlin).</w:t>
      </w:r>
    </w:p>
    <w:p w14:paraId="6057ED0E" w14:textId="77777777" w:rsidR="00F41B6E" w:rsidRPr="00F41B6E" w:rsidRDefault="00F41B6E" w:rsidP="00F41B6E">
      <w:pPr>
        <w:jc w:val="center"/>
        <w:rPr>
          <w:i/>
          <w:iCs/>
          <w:color w:val="002060"/>
          <w:sz w:val="24"/>
          <w:szCs w:val="24"/>
        </w:rPr>
      </w:pPr>
      <w:r w:rsidRPr="00F41B6E">
        <w:rPr>
          <w:i/>
          <w:iCs/>
          <w:color w:val="002060"/>
          <w:sz w:val="24"/>
          <w:szCs w:val="24"/>
        </w:rPr>
        <w:t>[…] strukturieren themenrelevante Informationen aus Medienangeboten.</w:t>
      </w:r>
    </w:p>
    <w:p w14:paraId="282E21BB" w14:textId="77777777" w:rsidR="00F41B6E" w:rsidRPr="009324C1" w:rsidRDefault="00F41B6E" w:rsidP="00F41B6E">
      <w:pPr>
        <w:jc w:val="both"/>
        <w:rPr>
          <w:sz w:val="24"/>
          <w:szCs w:val="24"/>
        </w:rPr>
      </w:pPr>
    </w:p>
    <w:p w14:paraId="0CD0CF24" w14:textId="77777777" w:rsidR="00A8213B" w:rsidRPr="00C4798F" w:rsidRDefault="00F41B6E" w:rsidP="00A8213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Zum Thema „</w:t>
      </w:r>
      <w:r w:rsidRPr="009324C1">
        <w:rPr>
          <w:sz w:val="24"/>
          <w:szCs w:val="24"/>
        </w:rPr>
        <w:t>ausgewählte Tier- und Pflanzenarten in ihrem Lebensraum</w:t>
      </w:r>
      <w:r>
        <w:rPr>
          <w:sz w:val="24"/>
          <w:szCs w:val="24"/>
        </w:rPr>
        <w:t>“ oder „</w:t>
      </w:r>
      <w:r w:rsidRPr="009324C1">
        <w:rPr>
          <w:sz w:val="24"/>
          <w:szCs w:val="24"/>
        </w:rPr>
        <w:t>Angepasstheit der Lebewesen an Jahreszeiten und Lebensraum</w:t>
      </w:r>
      <w:r>
        <w:rPr>
          <w:sz w:val="24"/>
          <w:szCs w:val="24"/>
        </w:rPr>
        <w:t xml:space="preserve">“ können in Kleingruppen </w:t>
      </w:r>
      <w:r w:rsidRPr="00C4798F">
        <w:rPr>
          <w:sz w:val="24"/>
          <w:szCs w:val="24"/>
        </w:rPr>
        <w:t xml:space="preserve">Referate gehalten werden. </w:t>
      </w:r>
    </w:p>
    <w:p w14:paraId="41A74124" w14:textId="77777777" w:rsidR="00F41B6E" w:rsidRDefault="00F41B6E" w:rsidP="00F41B6E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4798F">
        <w:rPr>
          <w:rFonts w:cstheme="minorHAnsi"/>
          <w:sz w:val="24"/>
          <w:szCs w:val="24"/>
        </w:rPr>
        <w:t xml:space="preserve">Stellt man den SuS </w:t>
      </w:r>
      <w:r w:rsidR="00C4798F" w:rsidRPr="00C4798F">
        <w:rPr>
          <w:rFonts w:cstheme="minorHAnsi"/>
          <w:sz w:val="24"/>
          <w:szCs w:val="24"/>
        </w:rPr>
        <w:t>beispielsweise</w:t>
      </w:r>
      <w:r w:rsidRPr="00C4798F">
        <w:rPr>
          <w:rFonts w:cstheme="minorHAnsi"/>
          <w:sz w:val="24"/>
          <w:szCs w:val="24"/>
        </w:rPr>
        <w:t xml:space="preserve"> ausgesuchte Videos</w:t>
      </w:r>
      <w:r w:rsidR="000C519B">
        <w:rPr>
          <w:rFonts w:cstheme="minorHAnsi"/>
          <w:sz w:val="24"/>
          <w:szCs w:val="24"/>
        </w:rPr>
        <w:t>/ Texte</w:t>
      </w:r>
      <w:r w:rsidRPr="00C4798F">
        <w:rPr>
          <w:rFonts w:cstheme="minorHAnsi"/>
          <w:sz w:val="24"/>
          <w:szCs w:val="24"/>
        </w:rPr>
        <w:t xml:space="preserve"> von Websites wie Sofatutor oder Merlin zur Verfügung</w:t>
      </w:r>
      <w:r w:rsidR="000C519B">
        <w:rPr>
          <w:rFonts w:cstheme="minorHAnsi"/>
          <w:sz w:val="24"/>
          <w:szCs w:val="24"/>
        </w:rPr>
        <w:t>,</w:t>
      </w:r>
      <w:r w:rsidRPr="00C4798F">
        <w:rPr>
          <w:rFonts w:cstheme="minorHAnsi"/>
          <w:sz w:val="24"/>
          <w:szCs w:val="24"/>
        </w:rPr>
        <w:t xml:space="preserve"> können die oben benan</w:t>
      </w:r>
      <w:r w:rsidR="00C4798F">
        <w:rPr>
          <w:rFonts w:cstheme="minorHAnsi"/>
          <w:sz w:val="24"/>
          <w:szCs w:val="24"/>
        </w:rPr>
        <w:t>n</w:t>
      </w:r>
      <w:r w:rsidRPr="00C4798F">
        <w:rPr>
          <w:rFonts w:cstheme="minorHAnsi"/>
          <w:sz w:val="24"/>
          <w:szCs w:val="24"/>
        </w:rPr>
        <w:t xml:space="preserve">ten </w:t>
      </w:r>
      <w:r w:rsidR="00C4798F" w:rsidRPr="00C4798F">
        <w:rPr>
          <w:rFonts w:cstheme="minorHAnsi"/>
          <w:sz w:val="24"/>
          <w:szCs w:val="24"/>
        </w:rPr>
        <w:t>Kompetenzen</w:t>
      </w:r>
      <w:r w:rsidR="00C4798F">
        <w:rPr>
          <w:rFonts w:cstheme="minorHAnsi"/>
          <w:sz w:val="24"/>
          <w:szCs w:val="24"/>
        </w:rPr>
        <w:t xml:space="preserve"> gefördert werden. Die SuS sichern für sie relevante </w:t>
      </w:r>
      <w:r w:rsidR="000C519B">
        <w:rPr>
          <w:rFonts w:cstheme="minorHAnsi"/>
          <w:sz w:val="24"/>
          <w:szCs w:val="24"/>
        </w:rPr>
        <w:t>Informationen</w:t>
      </w:r>
      <w:r w:rsidR="00C4798F">
        <w:rPr>
          <w:rFonts w:cstheme="minorHAnsi"/>
          <w:sz w:val="24"/>
          <w:szCs w:val="24"/>
        </w:rPr>
        <w:t>, vergleichen bzw. ergänzen diese mit Informationen aus dem Lehrwerk und strukturieren sie auf einem Plakat.</w:t>
      </w:r>
    </w:p>
    <w:p w14:paraId="487ACA3C" w14:textId="77777777" w:rsidR="00C4798F" w:rsidRDefault="00C4798F" w:rsidP="00C4798F">
      <w:pPr>
        <w:pStyle w:val="Listenabsatz"/>
        <w:rPr>
          <w:rFonts w:cstheme="minorHAnsi"/>
          <w:sz w:val="24"/>
          <w:szCs w:val="24"/>
        </w:rPr>
      </w:pPr>
    </w:p>
    <w:p w14:paraId="29AD3691" w14:textId="77777777" w:rsidR="00C4798F" w:rsidRDefault="00C4798F" w:rsidP="00C4798F">
      <w:pPr>
        <w:ind w:left="360"/>
        <w:jc w:val="center"/>
        <w:rPr>
          <w:i/>
          <w:iCs/>
          <w:color w:val="002060"/>
          <w:sz w:val="24"/>
          <w:szCs w:val="24"/>
        </w:rPr>
      </w:pPr>
      <w:r w:rsidRPr="00C4798F">
        <w:rPr>
          <w:i/>
          <w:iCs/>
          <w:color w:val="002060"/>
          <w:sz w:val="24"/>
          <w:szCs w:val="24"/>
        </w:rPr>
        <w:t>Hinterfragen ihr eigenes Nutzungsverhalten digitaler Technologien hinsichtlich der Auswirkungen auf die Natur und Umwelt (Vergleich Verständigung Tiere und Menschen, Auswirkungen auf Umwelt</w:t>
      </w:r>
    </w:p>
    <w:p w14:paraId="75131930" w14:textId="77777777" w:rsidR="00C4798F" w:rsidRDefault="00C4798F" w:rsidP="00C4798F">
      <w:pPr>
        <w:ind w:left="360"/>
        <w:jc w:val="center"/>
        <w:rPr>
          <w:i/>
          <w:iCs/>
          <w:color w:val="002060"/>
          <w:sz w:val="24"/>
          <w:szCs w:val="24"/>
        </w:rPr>
      </w:pPr>
    </w:p>
    <w:p w14:paraId="78BA2F55" w14:textId="77777777" w:rsidR="00C4798F" w:rsidRDefault="00C4798F" w:rsidP="00C4798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 Zuge des Aspekts „Verständigung von Tieren“ kann besprochen werden mit welchen (Hilfs-) Mitteln Menschen kommunizieren (Telefon, Tv, Zeitung, Internet).</w:t>
      </w:r>
    </w:p>
    <w:p w14:paraId="19B6DB79" w14:textId="77777777" w:rsidR="00C4798F" w:rsidRDefault="00C4798F" w:rsidP="00C4798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Hierbei kann ein Rückbezug auf Tiere in ihrem Lebenswelt gezogen werden. </w:t>
      </w:r>
    </w:p>
    <w:p w14:paraId="170E73B9" w14:textId="77777777" w:rsidR="00C4798F" w:rsidRDefault="00C4798F" w:rsidP="00C4798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Mögliche Aspekte:</w:t>
      </w:r>
    </w:p>
    <w:p w14:paraId="207A2D9E" w14:textId="77777777" w:rsidR="00C4798F" w:rsidRDefault="00C4798F" w:rsidP="00C4798F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Inwieweit belastet unsere Art zu kommunizieren (Mediennutzung) die Umwelt</w:t>
      </w:r>
    </w:p>
    <w:p w14:paraId="0A34BCBA" w14:textId="77777777" w:rsidR="00C4798F" w:rsidRDefault="00C4798F" w:rsidP="00C4798F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Inwieweit schränkt es Tiere in ihrer Umwelt ein bzw. zerstört diese?</w:t>
      </w:r>
    </w:p>
    <w:p w14:paraId="2438D322" w14:textId="77777777" w:rsidR="00C4798F" w:rsidRPr="00C4798F" w:rsidRDefault="00C4798F" w:rsidP="00C4798F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Inwieweit ist es schädlich für die Tiere? </w:t>
      </w:r>
    </w:p>
    <w:sectPr w:rsidR="00C4798F" w:rsidRPr="00C47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7E9"/>
    <w:multiLevelType w:val="hybridMultilevel"/>
    <w:tmpl w:val="85EE5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93C"/>
    <w:multiLevelType w:val="hybridMultilevel"/>
    <w:tmpl w:val="DFF8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FE"/>
    <w:multiLevelType w:val="hybridMultilevel"/>
    <w:tmpl w:val="91B8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5E50"/>
    <w:multiLevelType w:val="hybridMultilevel"/>
    <w:tmpl w:val="F9388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3B"/>
    <w:rsid w:val="000C519B"/>
    <w:rsid w:val="00737DBF"/>
    <w:rsid w:val="00A26DE3"/>
    <w:rsid w:val="00A8213B"/>
    <w:rsid w:val="00C4798F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4AE"/>
  <w15:chartTrackingRefBased/>
  <w15:docId w15:val="{D3E24E21-6814-4ACB-999B-FAB2F50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hakansson</dc:creator>
  <cp:keywords/>
  <dc:description/>
  <cp:lastModifiedBy>saskia hakansson</cp:lastModifiedBy>
  <cp:revision>2</cp:revision>
  <dcterms:created xsi:type="dcterms:W3CDTF">2020-03-24T15:14:00Z</dcterms:created>
  <dcterms:modified xsi:type="dcterms:W3CDTF">2020-04-02T14:05:00Z</dcterms:modified>
</cp:coreProperties>
</file>