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2D087E21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082BC612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954F7F" wp14:editId="3B177FB2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125A4B54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01105B91" w14:textId="77777777" w:rsidTr="00FC6295">
        <w:trPr>
          <w:trHeight w:val="523"/>
        </w:trPr>
        <w:tc>
          <w:tcPr>
            <w:tcW w:w="1818" w:type="dxa"/>
            <w:vMerge/>
          </w:tcPr>
          <w:p w14:paraId="39DB7CB3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344BA829" w14:textId="4E369CFB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9A3D5F">
              <w:rPr>
                <w:sz w:val="24"/>
                <w:szCs w:val="24"/>
              </w:rPr>
              <w:t>0</w:t>
            </w:r>
            <w:r w:rsidR="00DE2257">
              <w:rPr>
                <w:sz w:val="24"/>
                <w:szCs w:val="24"/>
              </w:rPr>
              <w:t>8</w:t>
            </w:r>
            <w:r w:rsidR="009A3D5F">
              <w:rPr>
                <w:sz w:val="24"/>
                <w:szCs w:val="24"/>
              </w:rPr>
              <w:t>.20</w:t>
            </w:r>
            <w:r w:rsidR="00DE2257">
              <w:rPr>
                <w:sz w:val="24"/>
                <w:szCs w:val="24"/>
              </w:rPr>
              <w:t>21</w:t>
            </w:r>
          </w:p>
        </w:tc>
        <w:tc>
          <w:tcPr>
            <w:tcW w:w="11557" w:type="dxa"/>
            <w:vAlign w:val="center"/>
          </w:tcPr>
          <w:p w14:paraId="557EEB29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281C5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6B956AB8" w14:textId="77777777"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838"/>
        <w:gridCol w:w="1276"/>
        <w:gridCol w:w="4677"/>
        <w:gridCol w:w="1257"/>
        <w:gridCol w:w="1116"/>
      </w:tblGrid>
      <w:tr w:rsidR="007B4FA8" w:rsidRPr="00940DD6" w14:paraId="10BC2D84" w14:textId="77777777" w:rsidTr="00940DD6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E2BF2A7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 xml:space="preserve">Zeitraum, </w:t>
            </w:r>
          </w:p>
          <w:p w14:paraId="5708E5EE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B69BF92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940DD6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83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2E6EAED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Angestrebte Kompetenzen (Schwerpunkte)</w:t>
            </w:r>
          </w:p>
          <w:p w14:paraId="1FCF6A5B" w14:textId="77777777"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14:paraId="732FDA08" w14:textId="77777777"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14:paraId="0DCC4EDC" w14:textId="77777777"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14:paraId="71F9FB67" w14:textId="77777777" w:rsidR="000B7BF5" w:rsidRPr="00940DD6" w:rsidRDefault="000B7BF5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E2E8213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Verein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6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940DCDA" w14:textId="77777777" w:rsidR="006F085D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 xml:space="preserve">Bezug zu Methoden- und Medienkonzept </w:t>
            </w:r>
          </w:p>
          <w:p w14:paraId="4865A21D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(Einführen/Üben von…)</w:t>
            </w:r>
          </w:p>
          <w:p w14:paraId="7E090361" w14:textId="77777777" w:rsidR="00E947C9" w:rsidRPr="00940DD6" w:rsidRDefault="00E947C9" w:rsidP="00104E36">
            <w:pPr>
              <w:rPr>
                <w:b/>
                <w:sz w:val="24"/>
                <w:szCs w:val="24"/>
              </w:rPr>
            </w:pPr>
          </w:p>
          <w:p w14:paraId="3AD3A011" w14:textId="77777777" w:rsidR="00E947C9" w:rsidRPr="00940DD6" w:rsidRDefault="00E947C9" w:rsidP="00104E36">
            <w:pPr>
              <w:rPr>
                <w:b/>
                <w:sz w:val="24"/>
                <w:szCs w:val="24"/>
              </w:rPr>
            </w:pPr>
          </w:p>
          <w:p w14:paraId="63B08184" w14:textId="77777777" w:rsidR="00E947C9" w:rsidRPr="00940DD6" w:rsidRDefault="00E947C9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565A0E3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Regionale Bezüge/Lern</w:t>
            </w:r>
            <w:r w:rsidR="00104E3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orte und Experten</w:t>
            </w:r>
            <w:r w:rsidR="00B63609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6D9E894" w14:textId="77777777"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Fächer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über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7B4FA8" w:rsidRPr="00940DD6" w14:paraId="41B79FD2" w14:textId="77777777" w:rsidTr="00940DD6">
        <w:tc>
          <w:tcPr>
            <w:tcW w:w="1101" w:type="dxa"/>
            <w:vMerge w:val="restart"/>
          </w:tcPr>
          <w:p w14:paraId="1E2AD9D3" w14:textId="77777777" w:rsidR="006F085D" w:rsidRPr="00940DD6" w:rsidRDefault="00940DD6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Sommerferien bis Ende des 1. Halb</w:t>
            </w:r>
            <w:r>
              <w:rPr>
                <w:sz w:val="24"/>
                <w:szCs w:val="24"/>
              </w:rPr>
              <w:t>-</w:t>
            </w:r>
            <w:r w:rsidRPr="00940DD6">
              <w:rPr>
                <w:sz w:val="24"/>
                <w:szCs w:val="24"/>
              </w:rPr>
              <w:t>jahres</w:t>
            </w:r>
          </w:p>
          <w:p w14:paraId="6CF34852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C2A555E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F19E06D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6EC370F0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5AD0A1FE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10E38264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30DE623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7427BD8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5C95F0F9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7F4A79B0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672B5117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3D2DED0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BBA83EA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D63843E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7DD52F5D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7686F1C0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31F55367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2B8D6B9D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6B662DAA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9F2C579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18E9066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55463993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21B8FCE" w14:textId="77777777"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766870C7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Halbjahr</w:t>
            </w:r>
          </w:p>
          <w:p w14:paraId="1FBB832D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77A409B8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6B15D6C5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3FDD3861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24C8C1F9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44C6340A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14:paraId="02C74186" w14:textId="77777777"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2955A6" w14:textId="77777777"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19C77BFB" w14:textId="77777777"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14EBF8EB" w14:textId="77777777"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28</w:t>
            </w:r>
          </w:p>
        </w:tc>
        <w:tc>
          <w:tcPr>
            <w:tcW w:w="4838" w:type="dxa"/>
          </w:tcPr>
          <w:p w14:paraId="3BB913B5" w14:textId="02C33547" w:rsidR="00A04B09" w:rsidRDefault="000B7BF5" w:rsidP="00104E36">
            <w:pPr>
              <w:jc w:val="both"/>
              <w:rPr>
                <w:sz w:val="24"/>
                <w:szCs w:val="24"/>
              </w:rPr>
            </w:pPr>
            <w:r w:rsidRPr="007370BB">
              <w:rPr>
                <w:sz w:val="24"/>
                <w:szCs w:val="24"/>
                <w:highlight w:val="cyan"/>
              </w:rPr>
              <w:t>…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beschreiben vereinfacht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Zellen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 als System am Beispiel des Zusammenwirkens von Zellkern und Ribosomen bei der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Proteinbiosynthese</w:t>
            </w:r>
            <w:r w:rsidRPr="00940DD6">
              <w:rPr>
                <w:sz w:val="24"/>
                <w:szCs w:val="24"/>
              </w:rPr>
              <w:t xml:space="preserve"> (inklusive </w:t>
            </w:r>
            <w:r w:rsidRPr="00940DD6">
              <w:rPr>
                <w:b/>
                <w:sz w:val="24"/>
                <w:szCs w:val="24"/>
              </w:rPr>
              <w:t>Zellorganellen</w:t>
            </w:r>
            <w:r w:rsidRPr="00940DD6">
              <w:rPr>
                <w:sz w:val="24"/>
                <w:szCs w:val="24"/>
              </w:rPr>
              <w:t xml:space="preserve"> und Funktion).</w:t>
            </w:r>
          </w:p>
          <w:p w14:paraId="15DFA17D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4635D368" w14:textId="3F42F0D5" w:rsidR="000B7BF5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die Bedeutung der </w:t>
            </w:r>
            <w:r w:rsidR="00B81998" w:rsidRPr="00940DD6">
              <w:rPr>
                <w:b/>
                <w:sz w:val="24"/>
                <w:szCs w:val="24"/>
              </w:rPr>
              <w:t>Mitose</w:t>
            </w:r>
            <w:r w:rsidR="00B81998" w:rsidRPr="00940DD6">
              <w:rPr>
                <w:sz w:val="24"/>
                <w:szCs w:val="24"/>
              </w:rPr>
              <w:t xml:space="preserve"> für Wachstum und Vermehrung auf chromosomaler Ebene. </w:t>
            </w:r>
          </w:p>
          <w:p w14:paraId="061E039C" w14:textId="77777777" w:rsidR="007370BB" w:rsidRPr="00940DD6" w:rsidRDefault="007370BB" w:rsidP="000B7BF5">
            <w:pPr>
              <w:jc w:val="both"/>
              <w:rPr>
                <w:sz w:val="24"/>
                <w:szCs w:val="24"/>
              </w:rPr>
            </w:pPr>
          </w:p>
          <w:p w14:paraId="19FC0FA8" w14:textId="487D1E2F" w:rsidR="000B7BF5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…erklären die Bedeutung des </w:t>
            </w:r>
            <w:r w:rsidRPr="00940DD6">
              <w:rPr>
                <w:b/>
                <w:sz w:val="24"/>
                <w:szCs w:val="24"/>
              </w:rPr>
              <w:t>Zellkerns</w:t>
            </w:r>
            <w:r w:rsidRPr="00940DD6">
              <w:rPr>
                <w:sz w:val="24"/>
                <w:szCs w:val="24"/>
              </w:rPr>
              <w:t xml:space="preserve"> als Träger der </w:t>
            </w:r>
            <w:r w:rsidRPr="00940DD6">
              <w:rPr>
                <w:b/>
                <w:sz w:val="24"/>
                <w:szCs w:val="24"/>
              </w:rPr>
              <w:t>Erbanlagen</w:t>
            </w:r>
            <w:r w:rsidRPr="00940DD6">
              <w:rPr>
                <w:sz w:val="24"/>
                <w:szCs w:val="24"/>
              </w:rPr>
              <w:t xml:space="preserve">. </w:t>
            </w:r>
          </w:p>
          <w:p w14:paraId="02FBD8DB" w14:textId="77777777" w:rsidR="007370BB" w:rsidRPr="00940DD6" w:rsidRDefault="007370BB" w:rsidP="000B7BF5">
            <w:pPr>
              <w:jc w:val="both"/>
              <w:rPr>
                <w:sz w:val="24"/>
                <w:szCs w:val="24"/>
              </w:rPr>
            </w:pPr>
          </w:p>
          <w:p w14:paraId="75F14F75" w14:textId="12BAECA1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…begründen die </w:t>
            </w:r>
            <w:r w:rsidRPr="00940DD6">
              <w:rPr>
                <w:b/>
                <w:sz w:val="24"/>
                <w:szCs w:val="24"/>
              </w:rPr>
              <w:t>Erbgleichheit von Körperzellen</w:t>
            </w:r>
            <w:r w:rsidRPr="00940DD6">
              <w:rPr>
                <w:sz w:val="24"/>
                <w:szCs w:val="24"/>
              </w:rPr>
              <w:t xml:space="preserve"> mit der identischen </w:t>
            </w:r>
            <w:r w:rsidRPr="00940DD6">
              <w:rPr>
                <w:b/>
                <w:sz w:val="24"/>
                <w:szCs w:val="24"/>
              </w:rPr>
              <w:t>Verdopplung der DNA</w:t>
            </w:r>
            <w:r w:rsidRPr="00940DD6">
              <w:rPr>
                <w:sz w:val="24"/>
                <w:szCs w:val="24"/>
              </w:rPr>
              <w:t>.</w:t>
            </w:r>
          </w:p>
          <w:p w14:paraId="28149045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45823AE2" w14:textId="37EF5EE4" w:rsidR="000B7BF5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</w:t>
            </w:r>
            <w:r w:rsidRPr="00940DD6">
              <w:rPr>
                <w:b/>
                <w:sz w:val="24"/>
                <w:szCs w:val="24"/>
              </w:rPr>
              <w:t>Gene</w:t>
            </w:r>
            <w:r w:rsidRPr="00940DD6">
              <w:rPr>
                <w:sz w:val="24"/>
                <w:szCs w:val="24"/>
              </w:rPr>
              <w:t xml:space="preserve"> als DNA-Abschnitte, auf denen Erbinformationen gespeichert sind. </w:t>
            </w:r>
          </w:p>
          <w:p w14:paraId="751810AA" w14:textId="77777777" w:rsidR="007370BB" w:rsidRPr="00940DD6" w:rsidRDefault="007370BB" w:rsidP="000B7BF5">
            <w:pPr>
              <w:jc w:val="both"/>
              <w:rPr>
                <w:sz w:val="24"/>
                <w:szCs w:val="24"/>
              </w:rPr>
            </w:pPr>
          </w:p>
          <w:p w14:paraId="3019C1DA" w14:textId="535182C3" w:rsidR="00A04B09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erläutern die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Neukombination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 der Chromosomen bei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Meiose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 und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Befruchtung</w:t>
            </w:r>
            <w:r w:rsidR="00B81998" w:rsidRPr="007370BB">
              <w:rPr>
                <w:sz w:val="24"/>
                <w:szCs w:val="24"/>
                <w:highlight w:val="cyan"/>
              </w:rPr>
              <w:t>.</w:t>
            </w:r>
            <w:r w:rsidR="00B81998" w:rsidRPr="00940DD6">
              <w:rPr>
                <w:sz w:val="24"/>
                <w:szCs w:val="24"/>
              </w:rPr>
              <w:t xml:space="preserve"> </w:t>
            </w:r>
          </w:p>
          <w:p w14:paraId="79126554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672E8230" w14:textId="51C63655" w:rsidR="00A04B09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die </w:t>
            </w:r>
            <w:r w:rsidR="00B81998" w:rsidRPr="00940DD6">
              <w:rPr>
                <w:b/>
                <w:sz w:val="24"/>
                <w:szCs w:val="24"/>
              </w:rPr>
              <w:t>Mutation</w:t>
            </w:r>
            <w:r w:rsidR="00B81998" w:rsidRPr="00940DD6">
              <w:rPr>
                <w:sz w:val="24"/>
                <w:szCs w:val="24"/>
              </w:rPr>
              <w:t xml:space="preserve"> als ungerichtete Änderung von Genen.</w:t>
            </w:r>
          </w:p>
          <w:p w14:paraId="3C1F4D98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7E455BE7" w14:textId="17F09D95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7370BB">
              <w:rPr>
                <w:sz w:val="24"/>
                <w:szCs w:val="24"/>
                <w:highlight w:val="yellow"/>
              </w:rPr>
              <w:t>…</w:t>
            </w:r>
            <w:r w:rsidR="00B81998" w:rsidRPr="007370BB">
              <w:rPr>
                <w:sz w:val="24"/>
                <w:szCs w:val="24"/>
                <w:highlight w:val="yellow"/>
              </w:rPr>
              <w:t xml:space="preserve">beschreiben, dass </w:t>
            </w:r>
            <w:r w:rsidR="00B81998" w:rsidRPr="007370BB">
              <w:rPr>
                <w:b/>
                <w:sz w:val="24"/>
                <w:szCs w:val="24"/>
                <w:highlight w:val="yellow"/>
              </w:rPr>
              <w:t>Gene und Umweltbedingungen</w:t>
            </w:r>
            <w:r w:rsidR="00B81998" w:rsidRPr="007370BB">
              <w:rPr>
                <w:sz w:val="24"/>
                <w:szCs w:val="24"/>
                <w:highlight w:val="yellow"/>
              </w:rPr>
              <w:t xml:space="preserve"> bei der Ausprägung des Phänotyps zusammenwirken.</w:t>
            </w:r>
            <w:r w:rsidR="00B81998" w:rsidRPr="00940DD6">
              <w:rPr>
                <w:sz w:val="24"/>
                <w:szCs w:val="24"/>
              </w:rPr>
              <w:t xml:space="preserve"> </w:t>
            </w:r>
          </w:p>
          <w:p w14:paraId="04DA1D0C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45E39F69" w14:textId="62A5A849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Methoden der </w:t>
            </w:r>
            <w:r w:rsidR="00B81998" w:rsidRPr="00940DD6">
              <w:rPr>
                <w:b/>
                <w:sz w:val="24"/>
                <w:szCs w:val="24"/>
              </w:rPr>
              <w:t>Gentechnik</w:t>
            </w:r>
            <w:r w:rsidR="00B81998" w:rsidRPr="00940DD6">
              <w:rPr>
                <w:sz w:val="24"/>
                <w:szCs w:val="24"/>
              </w:rPr>
              <w:t xml:space="preserve"> an einem Beispiel.</w:t>
            </w:r>
          </w:p>
          <w:p w14:paraId="0835E17F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4867479A" w14:textId="16188AF9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vergleichen </w:t>
            </w:r>
            <w:r w:rsidR="00B81998" w:rsidRPr="00940DD6">
              <w:rPr>
                <w:b/>
                <w:sz w:val="24"/>
                <w:szCs w:val="24"/>
              </w:rPr>
              <w:t>Stammzellen</w:t>
            </w:r>
            <w:r w:rsidR="00B81998" w:rsidRPr="00940DD6">
              <w:rPr>
                <w:sz w:val="24"/>
                <w:szCs w:val="24"/>
              </w:rPr>
              <w:t xml:space="preserve"> und </w:t>
            </w:r>
            <w:r w:rsidR="00B81998" w:rsidRPr="00940DD6">
              <w:rPr>
                <w:b/>
                <w:sz w:val="24"/>
                <w:szCs w:val="24"/>
              </w:rPr>
              <w:t>ausdifferenzierte Zellen</w:t>
            </w:r>
            <w:r w:rsidR="00B81998" w:rsidRPr="00940DD6">
              <w:rPr>
                <w:sz w:val="24"/>
                <w:szCs w:val="24"/>
              </w:rPr>
              <w:t xml:space="preserve">. </w:t>
            </w:r>
          </w:p>
          <w:p w14:paraId="46983106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3D32AB39" w14:textId="77777777"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7370BB">
              <w:rPr>
                <w:sz w:val="24"/>
                <w:szCs w:val="24"/>
                <w:highlight w:val="cyan"/>
              </w:rPr>
              <w:t xml:space="preserve">beschreiben Ursachen von </w:t>
            </w:r>
            <w:r w:rsidR="00B81998" w:rsidRPr="007370BB">
              <w:rPr>
                <w:b/>
                <w:sz w:val="24"/>
                <w:szCs w:val="24"/>
                <w:highlight w:val="cyan"/>
              </w:rPr>
              <w:t>gestörtem Zellwachstum</w:t>
            </w:r>
            <w:r w:rsidR="00B81998" w:rsidRPr="007370BB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1276" w:type="dxa"/>
          </w:tcPr>
          <w:p w14:paraId="5BDF8019" w14:textId="77777777" w:rsidR="006F085D" w:rsidRPr="00940DD6" w:rsidRDefault="00B81998" w:rsidP="00104E36">
            <w:pPr>
              <w:jc w:val="both"/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lastRenderedPageBreak/>
              <w:t>Zelle und Genetik</w:t>
            </w:r>
          </w:p>
        </w:tc>
        <w:tc>
          <w:tcPr>
            <w:tcW w:w="4677" w:type="dxa"/>
          </w:tcPr>
          <w:p w14:paraId="1F33528D" w14:textId="5FFF66B2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F45D4B">
              <w:rPr>
                <w:sz w:val="24"/>
                <w:szCs w:val="24"/>
              </w:rPr>
              <w:t>…skizzieren biologische Sachverhalte und Strukturen.</w:t>
            </w:r>
          </w:p>
          <w:p w14:paraId="64139A92" w14:textId="77777777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2842297B" w14:textId="75036B2B" w:rsidR="00A04B09" w:rsidRPr="00940DD6" w:rsidRDefault="00E947C9" w:rsidP="00A04B09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A04B09" w:rsidRPr="00940DD6">
              <w:rPr>
                <w:sz w:val="24"/>
                <w:szCs w:val="24"/>
              </w:rPr>
              <w:t xml:space="preserve">verwenden einfache modellhafte Symbole zur Beschreibung molekularer Strukturen und Abläufe. </w:t>
            </w:r>
          </w:p>
          <w:p w14:paraId="0D3E2AD4" w14:textId="77777777" w:rsidR="00A04B09" w:rsidRPr="00940DD6" w:rsidRDefault="00A04B09" w:rsidP="00A04B09">
            <w:pPr>
              <w:jc w:val="both"/>
              <w:rPr>
                <w:sz w:val="24"/>
                <w:szCs w:val="24"/>
              </w:rPr>
            </w:pPr>
          </w:p>
          <w:p w14:paraId="24FDC402" w14:textId="77777777" w:rsidR="00A04B09" w:rsidRPr="00940DD6" w:rsidRDefault="00E947C9" w:rsidP="00A04B09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A04B09" w:rsidRPr="00940DD6">
              <w:rPr>
                <w:sz w:val="24"/>
                <w:szCs w:val="24"/>
              </w:rPr>
              <w:t xml:space="preserve">erstellen eigene Modelle, nutzen Modellvorstellungen zur Erklärung von Funktionsweisen und dynamischen Prozessen (inklusive Modellkritik). </w:t>
            </w:r>
          </w:p>
          <w:p w14:paraId="36555506" w14:textId="3BF21DDA" w:rsidR="00A04B09" w:rsidRDefault="00A04B09" w:rsidP="00A04B09">
            <w:pPr>
              <w:jc w:val="both"/>
              <w:rPr>
                <w:sz w:val="24"/>
                <w:szCs w:val="24"/>
              </w:rPr>
            </w:pPr>
          </w:p>
          <w:p w14:paraId="52700292" w14:textId="2E1F74BB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07CDEDAC" w14:textId="02239AC2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2AF4AB97" w14:textId="076792A8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2B71F67F" w14:textId="4E0A3A35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7967D572" w14:textId="1F748096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5375ABDE" w14:textId="644F5863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52FEA7A7" w14:textId="602E36EA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…entwickeln Problemfragen und begründete Hypothesen zu komplexeren Sachverhalten.</w:t>
            </w:r>
          </w:p>
          <w:p w14:paraId="67FD9FD9" w14:textId="07EA36CE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3F4530B0" w14:textId="5C699E16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2701A00D" w14:textId="0465D87C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522EC4A5" w14:textId="673ABF3D" w:rsidR="00266E49" w:rsidRDefault="00266E49" w:rsidP="00A04B09">
            <w:pPr>
              <w:jc w:val="both"/>
              <w:rPr>
                <w:sz w:val="24"/>
                <w:szCs w:val="24"/>
              </w:rPr>
            </w:pPr>
          </w:p>
          <w:p w14:paraId="53C76412" w14:textId="03F91782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Unterscheiden zwischen naturwissenschaftlichen und ethischen Argumenten (Gentechnik)</w:t>
            </w:r>
          </w:p>
          <w:p w14:paraId="0607982B" w14:textId="2ECD8F72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…entwickeln Argumente aus unterschiedlichen Perspektiven</w:t>
            </w:r>
          </w:p>
          <w:p w14:paraId="1F04E0E8" w14:textId="7A31113F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überprüfen die Argumente, indem sie kurz- und langfristige Folgen des eigenen und des Handelns anderer beurteilen</w:t>
            </w:r>
          </w:p>
          <w:p w14:paraId="476F8CA1" w14:textId="0E5C8A03" w:rsidR="00266E49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gewichten Argumente eigenständig</w:t>
            </w:r>
          </w:p>
          <w:p w14:paraId="0F2760FF" w14:textId="1EE53E21" w:rsidR="00266E49" w:rsidRPr="00940DD6" w:rsidRDefault="00266E49" w:rsidP="00A04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treffen auf Basis ihrer Gewichtungen begründete Entscheidungen. </w:t>
            </w:r>
          </w:p>
          <w:p w14:paraId="02AB87EC" w14:textId="77777777"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14:paraId="098A19D1" w14:textId="77777777" w:rsidR="006F085D" w:rsidRPr="00940DD6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20D196F" w14:textId="77777777" w:rsidR="006F085D" w:rsidRPr="00940DD6" w:rsidRDefault="006F085D" w:rsidP="00C87327">
            <w:pPr>
              <w:jc w:val="both"/>
              <w:rPr>
                <w:sz w:val="24"/>
                <w:szCs w:val="24"/>
              </w:rPr>
            </w:pPr>
          </w:p>
          <w:p w14:paraId="1B956BC4" w14:textId="77777777" w:rsidR="00A04B09" w:rsidRPr="00940DD6" w:rsidRDefault="00E947C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Chemie</w:t>
            </w:r>
          </w:p>
          <w:p w14:paraId="4E540E7D" w14:textId="77777777"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14:paraId="09BCB029" w14:textId="77777777"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14:paraId="26BECF7E" w14:textId="77777777"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14:paraId="012AC9E7" w14:textId="77777777"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Physik</w:t>
            </w:r>
          </w:p>
          <w:p w14:paraId="61904E13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781020B7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1DC414C7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065DD95C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59684156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0F9F72D0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73043E9F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04E34849" w14:textId="77777777" w:rsidR="00A04B09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1E58C900" w14:textId="77777777" w:rsid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14:paraId="4F23CC7B" w14:textId="77777777" w:rsid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14:paraId="2B686F77" w14:textId="77777777" w:rsidR="00940DD6" w:rsidRP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14:paraId="6088E778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7F24CC1E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lastRenderedPageBreak/>
              <w:t>Gentechnik: Religion/ werte und Normen</w:t>
            </w:r>
          </w:p>
        </w:tc>
      </w:tr>
      <w:tr w:rsidR="00B81998" w:rsidRPr="00940DD6" w14:paraId="3B824892" w14:textId="77777777" w:rsidTr="00940DD6">
        <w:tc>
          <w:tcPr>
            <w:tcW w:w="1101" w:type="dxa"/>
            <w:vMerge/>
          </w:tcPr>
          <w:p w14:paraId="3C7B1E1F" w14:textId="77777777"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3F5524" w14:textId="77777777"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  <w:p w14:paraId="4AB223AA" w14:textId="77777777"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</w:p>
          <w:p w14:paraId="2F0F0594" w14:textId="77777777"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16</w:t>
            </w:r>
          </w:p>
        </w:tc>
        <w:tc>
          <w:tcPr>
            <w:tcW w:w="4838" w:type="dxa"/>
          </w:tcPr>
          <w:p w14:paraId="6E55C9EB" w14:textId="6B9EF9BC" w:rsidR="000B7BF5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ausgewählte Aspekte der </w:t>
            </w:r>
            <w:r w:rsidRPr="00940DD6">
              <w:rPr>
                <w:b/>
                <w:sz w:val="24"/>
                <w:szCs w:val="24"/>
              </w:rPr>
              <w:t>stammesgeschichtlichen Entwicklung des Menschen</w:t>
            </w:r>
            <w:r w:rsidRPr="00940DD6">
              <w:rPr>
                <w:sz w:val="24"/>
                <w:szCs w:val="24"/>
              </w:rPr>
              <w:t>.</w:t>
            </w:r>
          </w:p>
          <w:p w14:paraId="4CDF913D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6C301D53" w14:textId="37D3B963" w:rsidR="000B7BF5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</w:t>
            </w:r>
            <w:r w:rsidR="00B81998" w:rsidRPr="00940DD6">
              <w:rPr>
                <w:b/>
                <w:sz w:val="24"/>
                <w:szCs w:val="24"/>
              </w:rPr>
              <w:t>Struktur und Funktion</w:t>
            </w:r>
            <w:r w:rsidR="00B81998" w:rsidRPr="00940DD6">
              <w:rPr>
                <w:sz w:val="24"/>
                <w:szCs w:val="24"/>
              </w:rPr>
              <w:t xml:space="preserve"> bestimmter </w:t>
            </w:r>
            <w:r w:rsidR="00B81998" w:rsidRPr="00940DD6">
              <w:rPr>
                <w:b/>
                <w:sz w:val="24"/>
                <w:szCs w:val="24"/>
              </w:rPr>
              <w:t>Organe</w:t>
            </w:r>
            <w:r w:rsidR="00B81998" w:rsidRPr="00940DD6">
              <w:rPr>
                <w:sz w:val="24"/>
                <w:szCs w:val="24"/>
              </w:rPr>
              <w:t xml:space="preserve"> unter </w:t>
            </w:r>
            <w:r w:rsidR="00B81998" w:rsidRPr="00940DD6">
              <w:rPr>
                <w:b/>
                <w:sz w:val="24"/>
                <w:szCs w:val="24"/>
              </w:rPr>
              <w:t>evolutionären Aspekten</w:t>
            </w:r>
            <w:r w:rsidR="00B81998" w:rsidRPr="00940DD6">
              <w:rPr>
                <w:sz w:val="24"/>
                <w:szCs w:val="24"/>
              </w:rPr>
              <w:t>.</w:t>
            </w:r>
            <w:r w:rsidRPr="00940DD6">
              <w:rPr>
                <w:sz w:val="24"/>
                <w:szCs w:val="24"/>
              </w:rPr>
              <w:t xml:space="preserve"> </w:t>
            </w:r>
          </w:p>
          <w:p w14:paraId="507BD7D7" w14:textId="77777777" w:rsidR="007370BB" w:rsidRPr="00940DD6" w:rsidRDefault="007370BB" w:rsidP="000B7BF5">
            <w:pPr>
              <w:jc w:val="both"/>
              <w:rPr>
                <w:sz w:val="24"/>
                <w:szCs w:val="24"/>
              </w:rPr>
            </w:pPr>
          </w:p>
          <w:p w14:paraId="0CE1FB28" w14:textId="3A143AE2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…unterscheiden </w:t>
            </w:r>
            <w:r w:rsidRPr="00940DD6">
              <w:rPr>
                <w:b/>
                <w:sz w:val="24"/>
                <w:szCs w:val="24"/>
              </w:rPr>
              <w:t>homologe</w:t>
            </w:r>
            <w:r w:rsidRPr="00940DD6">
              <w:rPr>
                <w:sz w:val="24"/>
                <w:szCs w:val="24"/>
              </w:rPr>
              <w:t xml:space="preserve"> und </w:t>
            </w:r>
            <w:r w:rsidRPr="00940DD6">
              <w:rPr>
                <w:b/>
                <w:sz w:val="24"/>
                <w:szCs w:val="24"/>
              </w:rPr>
              <w:t>analoge Organe</w:t>
            </w:r>
            <w:r w:rsidRPr="00940DD6">
              <w:rPr>
                <w:sz w:val="24"/>
                <w:szCs w:val="24"/>
              </w:rPr>
              <w:t xml:space="preserve">. </w:t>
            </w:r>
          </w:p>
          <w:p w14:paraId="3523B988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546CE6B3" w14:textId="3691708C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an einem Beispiel, dass Individuen </w:t>
            </w:r>
            <w:r w:rsidR="00B81998" w:rsidRPr="00940DD6">
              <w:rPr>
                <w:sz w:val="24"/>
                <w:szCs w:val="24"/>
              </w:rPr>
              <w:lastRenderedPageBreak/>
              <w:t xml:space="preserve">einer </w:t>
            </w:r>
            <w:r w:rsidR="00B81998" w:rsidRPr="00940DD6">
              <w:rPr>
                <w:b/>
                <w:sz w:val="24"/>
                <w:szCs w:val="24"/>
              </w:rPr>
              <w:t>Population</w:t>
            </w:r>
            <w:r w:rsidR="00B81998" w:rsidRPr="00940DD6">
              <w:rPr>
                <w:sz w:val="24"/>
                <w:szCs w:val="24"/>
              </w:rPr>
              <w:t xml:space="preserve"> eine </w:t>
            </w:r>
            <w:r w:rsidR="00B81998" w:rsidRPr="00940DD6">
              <w:rPr>
                <w:b/>
                <w:sz w:val="24"/>
                <w:szCs w:val="24"/>
              </w:rPr>
              <w:t>genetische</w:t>
            </w:r>
            <w:r w:rsidR="00B81998" w:rsidRPr="00940DD6">
              <w:rPr>
                <w:sz w:val="24"/>
                <w:szCs w:val="24"/>
              </w:rPr>
              <w:t xml:space="preserve"> </w:t>
            </w:r>
            <w:r w:rsidR="00B81998" w:rsidRPr="00940DD6">
              <w:rPr>
                <w:b/>
                <w:sz w:val="24"/>
                <w:szCs w:val="24"/>
              </w:rPr>
              <w:t>Variabilität</w:t>
            </w:r>
            <w:r w:rsidR="00B81998" w:rsidRPr="00940DD6">
              <w:rPr>
                <w:sz w:val="24"/>
                <w:szCs w:val="24"/>
              </w:rPr>
              <w:t xml:space="preserve"> aufweisen.</w:t>
            </w:r>
          </w:p>
          <w:p w14:paraId="0497720C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70DB5191" w14:textId="40FED8E7" w:rsidR="00B81998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Evolutionsprozesse durch das Zusammenspiel von </w:t>
            </w:r>
            <w:r w:rsidR="00B81998" w:rsidRPr="00940DD6">
              <w:rPr>
                <w:b/>
                <w:sz w:val="24"/>
                <w:szCs w:val="24"/>
              </w:rPr>
              <w:t>Mutation, Rekombination und Selektion</w:t>
            </w:r>
            <w:r w:rsidR="00B81998" w:rsidRPr="00940DD6">
              <w:rPr>
                <w:sz w:val="24"/>
                <w:szCs w:val="24"/>
              </w:rPr>
              <w:t xml:space="preserve">. </w:t>
            </w:r>
          </w:p>
          <w:p w14:paraId="0BD3E5A5" w14:textId="77777777" w:rsidR="007370BB" w:rsidRPr="00940DD6" w:rsidRDefault="007370BB" w:rsidP="00104E36">
            <w:pPr>
              <w:jc w:val="both"/>
              <w:rPr>
                <w:sz w:val="24"/>
                <w:szCs w:val="24"/>
              </w:rPr>
            </w:pPr>
          </w:p>
          <w:p w14:paraId="28D52123" w14:textId="77777777"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die Entstehung und </w:t>
            </w:r>
            <w:r w:rsidR="00B81998" w:rsidRPr="00940DD6">
              <w:rPr>
                <w:b/>
                <w:sz w:val="24"/>
                <w:szCs w:val="24"/>
              </w:rPr>
              <w:t>Angepasstheit einer Art</w:t>
            </w:r>
            <w:r w:rsidR="00B81998" w:rsidRPr="00940DD6">
              <w:rPr>
                <w:sz w:val="24"/>
                <w:szCs w:val="24"/>
              </w:rPr>
              <w:t xml:space="preserve"> als Ergebnis von Evolutionsprozessen. </w:t>
            </w:r>
          </w:p>
          <w:p w14:paraId="13650021" w14:textId="77777777"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  <w:p w14:paraId="24C29F3F" w14:textId="77777777"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402A3" w14:textId="77777777" w:rsidR="00B81998" w:rsidRPr="00940DD6" w:rsidRDefault="00A04B09" w:rsidP="00104E36">
            <w:pPr>
              <w:jc w:val="both"/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lastRenderedPageBreak/>
              <w:t>Evolution</w:t>
            </w:r>
          </w:p>
        </w:tc>
        <w:tc>
          <w:tcPr>
            <w:tcW w:w="4677" w:type="dxa"/>
          </w:tcPr>
          <w:p w14:paraId="283ACBFE" w14:textId="769DC42F" w:rsidR="00B81998" w:rsidRDefault="00266E49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Vergleichen Baupläne und </w:t>
            </w:r>
            <w:r w:rsidR="009B3B4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ebensweisen im Hinblick auf die stammesgeschichtliche Entwicklung.</w:t>
            </w:r>
          </w:p>
          <w:p w14:paraId="7D0FBDD1" w14:textId="77777777" w:rsidR="00266E49" w:rsidRDefault="00266E49" w:rsidP="00104E36">
            <w:pPr>
              <w:jc w:val="both"/>
              <w:rPr>
                <w:sz w:val="24"/>
                <w:szCs w:val="24"/>
              </w:rPr>
            </w:pPr>
          </w:p>
          <w:p w14:paraId="6CC5FD61" w14:textId="5F48ED24" w:rsidR="00266E49" w:rsidRPr="00940DD6" w:rsidRDefault="00266E49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Unterscheiden zwischen naturwissenschaftlichen Erklärungen und Alltagserklärungen.</w:t>
            </w:r>
          </w:p>
        </w:tc>
        <w:tc>
          <w:tcPr>
            <w:tcW w:w="1257" w:type="dxa"/>
          </w:tcPr>
          <w:p w14:paraId="02966E19" w14:textId="77777777" w:rsidR="00B81998" w:rsidRPr="00940DD6" w:rsidRDefault="00B8199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00A724C" w14:textId="77777777" w:rsidR="00B81998" w:rsidRPr="00940DD6" w:rsidRDefault="00B81998" w:rsidP="00C87327">
            <w:pPr>
              <w:jc w:val="both"/>
              <w:rPr>
                <w:sz w:val="24"/>
                <w:szCs w:val="24"/>
              </w:rPr>
            </w:pPr>
          </w:p>
          <w:p w14:paraId="0BCFB6D1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3AA514F1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A21310C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16638EDA" w14:textId="77777777" w:rsidR="00A04B09" w:rsidRPr="00940DD6" w:rsidRDefault="000B7BF5" w:rsidP="00C87327">
            <w:pPr>
              <w:jc w:val="both"/>
              <w:rPr>
                <w:sz w:val="24"/>
                <w:szCs w:val="24"/>
              </w:rPr>
            </w:pPr>
            <w:proofErr w:type="spellStart"/>
            <w:r w:rsidRPr="00940DD6">
              <w:rPr>
                <w:sz w:val="24"/>
                <w:szCs w:val="24"/>
              </w:rPr>
              <w:t>Evolu-tionsprozesse</w:t>
            </w:r>
            <w:proofErr w:type="spellEnd"/>
            <w:r w:rsidRPr="00940DD6">
              <w:rPr>
                <w:sz w:val="24"/>
                <w:szCs w:val="24"/>
              </w:rPr>
              <w:t>:</w:t>
            </w:r>
          </w:p>
          <w:p w14:paraId="046BED7B" w14:textId="77777777"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Religion</w:t>
            </w:r>
          </w:p>
        </w:tc>
      </w:tr>
    </w:tbl>
    <w:p w14:paraId="1026EE6C" w14:textId="1D7C402E" w:rsidR="00EE07AB" w:rsidRDefault="00EE07AB" w:rsidP="00564AC0"/>
    <w:p w14:paraId="7B627D2D" w14:textId="77777777" w:rsidR="009B3B41" w:rsidRDefault="009B3B41" w:rsidP="009B3B41"/>
    <w:p w14:paraId="0C691C50" w14:textId="77777777" w:rsidR="009B3B41" w:rsidRDefault="009B3B41" w:rsidP="009B3B41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C217" wp14:editId="64BEE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50545" id="Rechteck 1" o:spid="_x0000_s1026" style="position:absolute;margin-left:0;margin-top:0;width: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" fillcolor="yellow" strokecolor="#1f4d78 [1604]" strokeweight="1pt"/>
            </w:pict>
          </mc:Fallback>
        </mc:AlternateContent>
      </w:r>
      <w:r>
        <w:t xml:space="preserve">     Auf die Thematisierung dieser Kompetenzen wird zu Gunsten der Fokussierung laut KC geraten zu verzichten</w:t>
      </w:r>
    </w:p>
    <w:p w14:paraId="376FF15F" w14:textId="77777777" w:rsidR="009B3B41" w:rsidRDefault="009B3B41" w:rsidP="009B3B41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3072" wp14:editId="53CA43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D4D84" id="Rechteck 3" o:spid="_x0000_s1026" style="position:absolute;margin-left:0;margin-top:0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" fillcolor="#00b0f0" strokecolor="#1f4d78 [1604]" strokeweight="1pt"/>
            </w:pict>
          </mc:Fallback>
        </mc:AlternateContent>
      </w:r>
      <w:r>
        <w:t>arüber hinaus noch Freiräume benötigt werden, kann auf diese Kompetenzen verzichtet werden.</w:t>
      </w:r>
    </w:p>
    <w:p w14:paraId="5C8B87DA" w14:textId="77777777" w:rsidR="009B3B41" w:rsidRDefault="009B3B41" w:rsidP="009B3B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21C0" wp14:editId="47998609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C459" id="Rechteck 4" o:spid="_x0000_s1026" style="position:absolute;margin-left:.6pt;margin-top:1.5pt;width:1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" fillcolor="#aeaaaa [2414]" strokecolor="#1f4d78 [1604]" strokeweight="1pt"/>
            </w:pict>
          </mc:Fallback>
        </mc:AlternateContent>
      </w:r>
      <w:r>
        <w:t xml:space="preserve">        Kompetenzen des Medienkonzepts</w:t>
      </w:r>
    </w:p>
    <w:p w14:paraId="42B6D6FD" w14:textId="77777777" w:rsidR="009B3B41" w:rsidRPr="00564AC0" w:rsidRDefault="009B3B41" w:rsidP="00564AC0"/>
    <w:sectPr w:rsidR="009B3B41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7D12" w14:textId="77777777" w:rsidR="0060647A" w:rsidRDefault="0060647A" w:rsidP="00564AC0">
      <w:pPr>
        <w:spacing w:after="0" w:line="240" w:lineRule="auto"/>
      </w:pPr>
      <w:r>
        <w:separator/>
      </w:r>
    </w:p>
  </w:endnote>
  <w:endnote w:type="continuationSeparator" w:id="0">
    <w:p w14:paraId="00CEC4D8" w14:textId="77777777" w:rsidR="0060647A" w:rsidRDefault="0060647A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F54C" w14:textId="77777777" w:rsidR="0060647A" w:rsidRDefault="0060647A" w:rsidP="00564AC0">
      <w:pPr>
        <w:spacing w:after="0" w:line="240" w:lineRule="auto"/>
      </w:pPr>
      <w:r>
        <w:separator/>
      </w:r>
    </w:p>
  </w:footnote>
  <w:footnote w:type="continuationSeparator" w:id="0">
    <w:p w14:paraId="59393A6F" w14:textId="77777777" w:rsidR="0060647A" w:rsidRDefault="0060647A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0"/>
    <w:rsid w:val="000B7BF5"/>
    <w:rsid w:val="00104E36"/>
    <w:rsid w:val="0015396C"/>
    <w:rsid w:val="00266E49"/>
    <w:rsid w:val="00281C57"/>
    <w:rsid w:val="00394884"/>
    <w:rsid w:val="003E2C92"/>
    <w:rsid w:val="004C54A8"/>
    <w:rsid w:val="00564AC0"/>
    <w:rsid w:val="00591B28"/>
    <w:rsid w:val="0060647A"/>
    <w:rsid w:val="00656E6B"/>
    <w:rsid w:val="006F085D"/>
    <w:rsid w:val="007050F8"/>
    <w:rsid w:val="007370BB"/>
    <w:rsid w:val="007B4FA8"/>
    <w:rsid w:val="008A18DB"/>
    <w:rsid w:val="008D2AEB"/>
    <w:rsid w:val="00940DD6"/>
    <w:rsid w:val="009A3D5F"/>
    <w:rsid w:val="009B3B41"/>
    <w:rsid w:val="00A04B09"/>
    <w:rsid w:val="00A50CE3"/>
    <w:rsid w:val="00B63609"/>
    <w:rsid w:val="00B81998"/>
    <w:rsid w:val="00B83E34"/>
    <w:rsid w:val="00C220F0"/>
    <w:rsid w:val="00C87327"/>
    <w:rsid w:val="00CC453A"/>
    <w:rsid w:val="00D56C80"/>
    <w:rsid w:val="00DE2257"/>
    <w:rsid w:val="00E15347"/>
    <w:rsid w:val="00E947C9"/>
    <w:rsid w:val="00EE07AB"/>
    <w:rsid w:val="00EF30DB"/>
    <w:rsid w:val="00F03846"/>
    <w:rsid w:val="00F15207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360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saskia hakansson</cp:lastModifiedBy>
  <cp:revision>3</cp:revision>
  <cp:lastPrinted>2018-03-05T10:46:00Z</cp:lastPrinted>
  <dcterms:created xsi:type="dcterms:W3CDTF">2021-08-11T09:54:00Z</dcterms:created>
  <dcterms:modified xsi:type="dcterms:W3CDTF">2021-08-11T10:16:00Z</dcterms:modified>
</cp:coreProperties>
</file>